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A7EF" w14:textId="7F2386B6" w:rsidR="00B76F9F" w:rsidRPr="00A117F8" w:rsidRDefault="00B4723C" w:rsidP="00A117F8">
      <w:pPr>
        <w:pStyle w:val="a3"/>
        <w:spacing w:before="120" w:after="0"/>
        <w:ind w:left="-425"/>
        <w:rPr>
          <w:rFonts w:asciiTheme="minorHAnsi" w:hAnsiTheme="minorHAnsi" w:cs="Times New Roman"/>
          <w:sz w:val="22"/>
          <w:szCs w:val="22"/>
        </w:rPr>
      </w:pPr>
      <w:r w:rsidRPr="00627B97">
        <w:rPr>
          <w:rFonts w:asciiTheme="minorHAnsi" w:hAnsiTheme="minorHAnsi" w:cs="Times New Roman"/>
          <w:sz w:val="22"/>
          <w:szCs w:val="22"/>
        </w:rPr>
        <w:t>Д</w:t>
      </w:r>
      <w:r w:rsidR="004D644F" w:rsidRPr="00627B97">
        <w:rPr>
          <w:rFonts w:asciiTheme="minorHAnsi" w:hAnsiTheme="minorHAnsi" w:cs="Times New Roman"/>
          <w:sz w:val="22"/>
          <w:szCs w:val="22"/>
        </w:rPr>
        <w:t>ОГОВОР</w:t>
      </w:r>
      <w:r w:rsidR="004D644F" w:rsidRPr="00627B97">
        <w:rPr>
          <w:rFonts w:asciiTheme="minorHAnsi" w:hAnsiTheme="minorHAnsi" w:cs="Times New Roman"/>
          <w:sz w:val="22"/>
          <w:szCs w:val="22"/>
        </w:rPr>
        <w:br/>
      </w:r>
      <w:r w:rsidR="00D36714" w:rsidRPr="00627B97">
        <w:rPr>
          <w:rFonts w:asciiTheme="minorHAnsi" w:hAnsiTheme="minorHAnsi" w:cs="Times New Roman"/>
          <w:sz w:val="22"/>
          <w:szCs w:val="22"/>
        </w:rPr>
        <w:t>поставки</w:t>
      </w:r>
      <w:r w:rsidRPr="00627B97">
        <w:rPr>
          <w:rFonts w:asciiTheme="minorHAnsi" w:hAnsiTheme="minorHAnsi" w:cs="Times New Roman"/>
          <w:sz w:val="22"/>
          <w:szCs w:val="22"/>
        </w:rPr>
        <w:t xml:space="preserve"> № </w:t>
      </w:r>
      <w:sdt>
        <w:sdtPr>
          <w:rPr>
            <w:rFonts w:asciiTheme="minorHAnsi" w:hAnsiTheme="minorHAnsi" w:cs="Times New Roman"/>
            <w:sz w:val="22"/>
            <w:szCs w:val="22"/>
          </w:rPr>
          <w:alias w:val="Название"/>
          <w:tag w:val=""/>
          <w:id w:val="-1189906390"/>
          <w:placeholder>
            <w:docPart w:val="DEDFDCF9CF7146A2A4A0EF6E3AC28736"/>
          </w:placeholder>
          <w:dataBinding w:prefixMappings="xmlns:ns0='http://purl.org/dc/elements/1.1/' xmlns:ns1='http://schemas.openxmlformats.org/package/2006/metadata/core-properties' " w:xpath="/ns1:coreProperties[1]/ns0:title[1]" w:storeItemID="{6C3C8BC8-F283-45AE-878A-BAB7291924A1}"/>
          <w:text/>
        </w:sdtPr>
        <w:sdtEndPr/>
        <w:sdtContent>
          <w:r w:rsidR="00FA47E3">
            <w:rPr>
              <w:rFonts w:asciiTheme="minorHAnsi" w:hAnsiTheme="minorHAnsi" w:cs="Times New Roman"/>
              <w:sz w:val="22"/>
              <w:szCs w:val="22"/>
              <w:lang w:val="en-US"/>
            </w:rPr>
            <w:t>__________</w:t>
          </w:r>
        </w:sdtContent>
      </w:sdt>
    </w:p>
    <w:tbl>
      <w:tblPr>
        <w:tblW w:w="0" w:type="auto"/>
        <w:tblInd w:w="108" w:type="dxa"/>
        <w:tblCellMar>
          <w:left w:w="0" w:type="dxa"/>
          <w:right w:w="0" w:type="dxa"/>
        </w:tblCellMar>
        <w:tblLook w:val="0000" w:firstRow="0" w:lastRow="0" w:firstColumn="0" w:lastColumn="0" w:noHBand="0" w:noVBand="0"/>
      </w:tblPr>
      <w:tblGrid>
        <w:gridCol w:w="3171"/>
        <w:gridCol w:w="2954"/>
        <w:gridCol w:w="3383"/>
      </w:tblGrid>
      <w:tr w:rsidR="004A1F9E" w:rsidRPr="00627B97" w14:paraId="2D81B1EC" w14:textId="77777777" w:rsidTr="004A1F9E">
        <w:tc>
          <w:tcPr>
            <w:tcW w:w="3171" w:type="dxa"/>
            <w:tcMar>
              <w:top w:w="0" w:type="dxa"/>
              <w:left w:w="108" w:type="dxa"/>
              <w:bottom w:w="0" w:type="dxa"/>
              <w:right w:w="108" w:type="dxa"/>
            </w:tcMar>
          </w:tcPr>
          <w:p w14:paraId="2E6C780D" w14:textId="77777777" w:rsidR="004A1F9E" w:rsidRPr="00627B97" w:rsidRDefault="004A1F9E">
            <w:pPr>
              <w:pStyle w:val="a3"/>
              <w:spacing w:before="0" w:after="0"/>
              <w:jc w:val="left"/>
              <w:rPr>
                <w:rFonts w:asciiTheme="minorHAnsi" w:hAnsiTheme="minorHAnsi"/>
                <w:sz w:val="22"/>
                <w:szCs w:val="22"/>
              </w:rPr>
            </w:pPr>
            <w:r w:rsidRPr="00627B97">
              <w:rPr>
                <w:rFonts w:asciiTheme="minorHAnsi" w:hAnsiTheme="minorHAnsi" w:cs="Times New Roman"/>
                <w:b w:val="0"/>
                <w:bCs w:val="0"/>
                <w:sz w:val="22"/>
                <w:szCs w:val="22"/>
              </w:rPr>
              <w:t>г. Москва</w:t>
            </w:r>
          </w:p>
        </w:tc>
        <w:tc>
          <w:tcPr>
            <w:tcW w:w="2954" w:type="dxa"/>
          </w:tcPr>
          <w:p w14:paraId="276D857F" w14:textId="77777777" w:rsidR="004A1F9E" w:rsidRDefault="004A1F9E" w:rsidP="004A1F9E">
            <w:pPr>
              <w:pStyle w:val="a3"/>
              <w:spacing w:before="0" w:after="0"/>
              <w:jc w:val="right"/>
              <w:rPr>
                <w:rFonts w:asciiTheme="minorHAnsi" w:hAnsiTheme="minorHAnsi" w:cs="Times New Roman"/>
                <w:b w:val="0"/>
                <w:bCs w:val="0"/>
                <w:sz w:val="22"/>
                <w:szCs w:val="22"/>
              </w:rPr>
            </w:pPr>
          </w:p>
        </w:tc>
        <w:tc>
          <w:tcPr>
            <w:tcW w:w="3383" w:type="dxa"/>
            <w:tcMar>
              <w:top w:w="0" w:type="dxa"/>
              <w:left w:w="108" w:type="dxa"/>
              <w:bottom w:w="0" w:type="dxa"/>
              <w:right w:w="108" w:type="dxa"/>
            </w:tcMar>
          </w:tcPr>
          <w:p w14:paraId="12464996" w14:textId="41170135" w:rsidR="004A1F9E" w:rsidRPr="00627B97" w:rsidRDefault="0099036A" w:rsidP="00FA47E3">
            <w:pPr>
              <w:pStyle w:val="a3"/>
              <w:spacing w:before="0" w:after="0"/>
              <w:jc w:val="right"/>
              <w:rPr>
                <w:rFonts w:asciiTheme="minorHAnsi" w:hAnsiTheme="minorHAnsi"/>
                <w:sz w:val="22"/>
                <w:szCs w:val="22"/>
              </w:rPr>
            </w:pPr>
            <w:sdt>
              <w:sdtPr>
                <w:rPr>
                  <w:rFonts w:asciiTheme="minorHAnsi" w:hAnsiTheme="minorHAnsi" w:cs="Times New Roman"/>
                  <w:b w:val="0"/>
                  <w:bCs w:val="0"/>
                  <w:sz w:val="22"/>
                  <w:szCs w:val="22"/>
                </w:rPr>
                <w:alias w:val="Примечания"/>
                <w:tag w:val=""/>
                <w:id w:val="1082562521"/>
                <w:placeholder>
                  <w:docPart w:val="93EB49EFDA554F9E82C9DB466619F80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A1F9E">
                  <w:rPr>
                    <w:rFonts w:asciiTheme="minorHAnsi" w:hAnsiTheme="minorHAnsi" w:cs="Times New Roman"/>
                    <w:b w:val="0"/>
                    <w:bCs w:val="0"/>
                    <w:sz w:val="22"/>
                    <w:szCs w:val="22"/>
                  </w:rPr>
                  <w:t>«___» _________ 202</w:t>
                </w:r>
                <w:r w:rsidR="00FA47E3">
                  <w:rPr>
                    <w:rFonts w:asciiTheme="minorHAnsi" w:hAnsiTheme="minorHAnsi" w:cs="Times New Roman"/>
                    <w:b w:val="0"/>
                    <w:bCs w:val="0"/>
                    <w:sz w:val="22"/>
                    <w:szCs w:val="22"/>
                    <w:lang w:val="en-US"/>
                  </w:rPr>
                  <w:t>5</w:t>
                </w:r>
                <w:r w:rsidR="004A1F9E">
                  <w:rPr>
                    <w:rFonts w:asciiTheme="minorHAnsi" w:hAnsiTheme="minorHAnsi" w:cs="Times New Roman"/>
                    <w:b w:val="0"/>
                    <w:bCs w:val="0"/>
                    <w:sz w:val="22"/>
                    <w:szCs w:val="22"/>
                  </w:rPr>
                  <w:t>г.</w:t>
                </w:r>
              </w:sdtContent>
            </w:sdt>
          </w:p>
        </w:tc>
      </w:tr>
    </w:tbl>
    <w:p w14:paraId="1B4B5D02" w14:textId="77777777" w:rsidR="00B76F9F" w:rsidRDefault="00B76F9F">
      <w:pPr>
        <w:pStyle w:val="a5"/>
        <w:ind w:left="0" w:firstLine="0"/>
        <w:rPr>
          <w:rFonts w:asciiTheme="minorHAnsi" w:hAnsiTheme="minorHAnsi"/>
        </w:rPr>
      </w:pPr>
    </w:p>
    <w:p w14:paraId="28F95F20" w14:textId="6EFD2080" w:rsidR="00120F14" w:rsidRPr="00627B97" w:rsidRDefault="00FA47E3" w:rsidP="009F6289">
      <w:pPr>
        <w:pStyle w:val="a5"/>
        <w:spacing w:line="245" w:lineRule="auto"/>
        <w:ind w:left="0" w:firstLine="708"/>
        <w:rPr>
          <w:rFonts w:asciiTheme="minorHAnsi" w:hAnsiTheme="minorHAnsi"/>
        </w:rPr>
      </w:pPr>
      <w:r w:rsidRPr="00FA47E3">
        <w:rPr>
          <w:rFonts w:asciiTheme="minorHAnsi" w:hAnsiTheme="minorHAnsi"/>
          <w:b/>
        </w:rPr>
        <w:t>_________________________________</w:t>
      </w:r>
      <w:r w:rsidR="0050471B">
        <w:rPr>
          <w:rFonts w:asciiTheme="minorHAnsi" w:hAnsiTheme="minorHAnsi"/>
          <w:b/>
        </w:rPr>
        <w:t xml:space="preserve"> (</w:t>
      </w:r>
      <w:r w:rsidRPr="00FA47E3">
        <w:rPr>
          <w:rFonts w:asciiTheme="minorHAnsi" w:hAnsiTheme="minorHAnsi"/>
          <w:b/>
        </w:rPr>
        <w:t>______________________</w:t>
      </w:r>
      <w:r w:rsidR="0050471B">
        <w:rPr>
          <w:rFonts w:asciiTheme="minorHAnsi" w:hAnsiTheme="minorHAnsi"/>
          <w:b/>
        </w:rPr>
        <w:t>)</w:t>
      </w:r>
      <w:r w:rsidR="00B4723C" w:rsidRPr="00627B97">
        <w:rPr>
          <w:rFonts w:asciiTheme="minorHAnsi" w:hAnsiTheme="minorHAnsi"/>
        </w:rPr>
        <w:t xml:space="preserve">, именуемое в дальнейшем </w:t>
      </w:r>
      <w:r w:rsidR="003458F6">
        <w:rPr>
          <w:rFonts w:asciiTheme="minorHAnsi" w:hAnsiTheme="minorHAnsi"/>
        </w:rPr>
        <w:t>«</w:t>
      </w:r>
      <w:r w:rsidR="00960C6D" w:rsidRPr="00627B97">
        <w:rPr>
          <w:rFonts w:asciiTheme="minorHAnsi" w:hAnsiTheme="minorHAnsi"/>
          <w:b/>
        </w:rPr>
        <w:t>Поставщик</w:t>
      </w:r>
      <w:r w:rsidR="003458F6">
        <w:rPr>
          <w:rFonts w:asciiTheme="minorHAnsi" w:hAnsiTheme="minorHAnsi"/>
        </w:rPr>
        <w:t>»</w:t>
      </w:r>
      <w:r w:rsidR="00B4723C" w:rsidRPr="00627B97">
        <w:rPr>
          <w:rFonts w:asciiTheme="minorHAnsi" w:hAnsiTheme="minorHAnsi"/>
        </w:rPr>
        <w:t xml:space="preserve">, в лице </w:t>
      </w:r>
      <w:r w:rsidRPr="00FA47E3">
        <w:rPr>
          <w:rFonts w:asciiTheme="minorHAnsi" w:hAnsiTheme="minorHAnsi"/>
        </w:rPr>
        <w:t>____________________</w:t>
      </w:r>
      <w:r w:rsidR="00B4723C" w:rsidRPr="00627B97">
        <w:rPr>
          <w:rFonts w:asciiTheme="minorHAnsi" w:hAnsiTheme="minorHAnsi"/>
        </w:rPr>
        <w:t xml:space="preserve">, действующего на основании </w:t>
      </w:r>
      <w:r w:rsidRPr="00FA47E3">
        <w:rPr>
          <w:rFonts w:asciiTheme="minorHAnsi" w:hAnsiTheme="minorHAnsi"/>
        </w:rPr>
        <w:t>____________</w:t>
      </w:r>
      <w:r w:rsidR="00B4723C" w:rsidRPr="00627B97">
        <w:rPr>
          <w:rFonts w:asciiTheme="minorHAnsi" w:hAnsiTheme="minorHAnsi"/>
        </w:rPr>
        <w:t xml:space="preserve">, с одной стороны, и </w:t>
      </w:r>
    </w:p>
    <w:p w14:paraId="01C3179C" w14:textId="53F3D52C" w:rsidR="00B4723C" w:rsidRDefault="001A251C" w:rsidP="00A31B97">
      <w:pPr>
        <w:pStyle w:val="a5"/>
        <w:spacing w:line="245" w:lineRule="auto"/>
        <w:ind w:left="0" w:firstLine="420"/>
        <w:rPr>
          <w:rFonts w:asciiTheme="minorHAnsi" w:hAnsiTheme="minorHAnsi"/>
        </w:rPr>
      </w:pPr>
      <w:r w:rsidRPr="001A251C">
        <w:rPr>
          <w:rFonts w:asciiTheme="minorHAnsi" w:hAnsiTheme="minorHAnsi"/>
          <w:b/>
        </w:rPr>
        <w:t xml:space="preserve">Акционерное общество </w:t>
      </w:r>
      <w:r w:rsidR="003458F6">
        <w:rPr>
          <w:rFonts w:asciiTheme="minorHAnsi" w:hAnsiTheme="minorHAnsi"/>
          <w:b/>
        </w:rPr>
        <w:t>«</w:t>
      </w:r>
      <w:r w:rsidRPr="001A251C">
        <w:rPr>
          <w:rFonts w:asciiTheme="minorHAnsi" w:hAnsiTheme="minorHAnsi"/>
          <w:b/>
        </w:rPr>
        <w:t>Объединенная транспортно-логистическая компания - Евразийский железнодорожный альянс</w:t>
      </w:r>
      <w:r w:rsidR="003458F6">
        <w:rPr>
          <w:rFonts w:asciiTheme="minorHAnsi" w:hAnsiTheme="minorHAnsi"/>
          <w:b/>
        </w:rPr>
        <w:t>»</w:t>
      </w:r>
      <w:r w:rsidRPr="001A251C">
        <w:rPr>
          <w:rFonts w:asciiTheme="minorHAnsi" w:hAnsiTheme="minorHAnsi"/>
          <w:b/>
        </w:rPr>
        <w:t xml:space="preserve"> (АО «ОТЛК ЕРА»)</w:t>
      </w:r>
      <w:r w:rsidR="00B4723C" w:rsidRPr="00627B97">
        <w:rPr>
          <w:rFonts w:asciiTheme="minorHAnsi" w:hAnsiTheme="minorHAnsi"/>
        </w:rPr>
        <w:t xml:space="preserve">, именуемое в дальнейшем </w:t>
      </w:r>
      <w:r w:rsidR="003458F6">
        <w:rPr>
          <w:rFonts w:asciiTheme="minorHAnsi" w:hAnsiTheme="minorHAnsi"/>
        </w:rPr>
        <w:t>«</w:t>
      </w:r>
      <w:r w:rsidR="00B4723C" w:rsidRPr="00627B97">
        <w:rPr>
          <w:rFonts w:asciiTheme="minorHAnsi" w:hAnsiTheme="minorHAnsi"/>
          <w:b/>
        </w:rPr>
        <w:t>Покупатель</w:t>
      </w:r>
      <w:r w:rsidR="003458F6">
        <w:rPr>
          <w:rFonts w:asciiTheme="minorHAnsi" w:hAnsiTheme="minorHAnsi"/>
        </w:rPr>
        <w:t>»</w:t>
      </w:r>
      <w:r w:rsidR="00B4723C" w:rsidRPr="00627B97">
        <w:rPr>
          <w:rFonts w:asciiTheme="minorHAnsi" w:hAnsiTheme="minorHAnsi"/>
        </w:rPr>
        <w:t xml:space="preserve">, </w:t>
      </w:r>
      <w:r w:rsidR="00C8016B" w:rsidRPr="00627B97">
        <w:rPr>
          <w:rFonts w:asciiTheme="minorHAnsi" w:hAnsiTheme="minorHAnsi"/>
        </w:rPr>
        <w:t xml:space="preserve">в лице </w:t>
      </w:r>
      <w:r w:rsidR="003D6483">
        <w:rPr>
          <w:rFonts w:asciiTheme="minorHAnsi" w:hAnsiTheme="minorHAnsi"/>
        </w:rPr>
        <w:t>Генерального директора Грома Алексея Николаевича</w:t>
      </w:r>
      <w:r w:rsidR="007E6ABF" w:rsidRPr="00627B97">
        <w:rPr>
          <w:rFonts w:asciiTheme="minorHAnsi" w:hAnsiTheme="minorHAnsi"/>
        </w:rPr>
        <w:t xml:space="preserve">, действующего на основании </w:t>
      </w:r>
      <w:r w:rsidR="00E002B3">
        <w:rPr>
          <w:rFonts w:asciiTheme="minorHAnsi" w:hAnsiTheme="minorHAnsi"/>
        </w:rPr>
        <w:t>Устава</w:t>
      </w:r>
      <w:r w:rsidR="00C8016B" w:rsidRPr="00627B97">
        <w:rPr>
          <w:rFonts w:asciiTheme="minorHAnsi" w:hAnsiTheme="minorHAnsi"/>
        </w:rPr>
        <w:t xml:space="preserve">, заключили настоящий Договор </w:t>
      </w:r>
      <w:r w:rsidR="008D1506">
        <w:rPr>
          <w:rFonts w:asciiTheme="minorHAnsi" w:hAnsiTheme="minorHAnsi"/>
        </w:rPr>
        <w:t xml:space="preserve">(далее - Договор) </w:t>
      </w:r>
      <w:r w:rsidR="00C8016B" w:rsidRPr="00627B97">
        <w:rPr>
          <w:rFonts w:asciiTheme="minorHAnsi" w:hAnsiTheme="minorHAnsi"/>
        </w:rPr>
        <w:t>о нижеследующем:</w:t>
      </w:r>
    </w:p>
    <w:p w14:paraId="346D6C00" w14:textId="77777777" w:rsidR="00F327C0" w:rsidRPr="00B42B84" w:rsidRDefault="00B4723C" w:rsidP="00B76F9F">
      <w:pPr>
        <w:pStyle w:val="a5"/>
        <w:numPr>
          <w:ilvl w:val="0"/>
          <w:numId w:val="21"/>
        </w:numPr>
        <w:spacing w:before="120" w:after="120" w:line="245" w:lineRule="auto"/>
        <w:jc w:val="center"/>
        <w:rPr>
          <w:rFonts w:asciiTheme="minorHAnsi" w:hAnsiTheme="minorHAnsi"/>
        </w:rPr>
      </w:pPr>
      <w:r w:rsidRPr="00627B97">
        <w:rPr>
          <w:rFonts w:asciiTheme="minorHAnsi" w:hAnsiTheme="minorHAnsi"/>
          <w:b/>
          <w:bCs/>
          <w:caps/>
        </w:rPr>
        <w:t>Предмет договора</w:t>
      </w:r>
    </w:p>
    <w:p w14:paraId="64D51BE9" w14:textId="4895280C" w:rsidR="00B4723C" w:rsidRPr="00627B97"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П</w:t>
      </w:r>
      <w:r w:rsidR="003B74AA" w:rsidRPr="00627B97">
        <w:rPr>
          <w:rFonts w:asciiTheme="minorHAnsi" w:hAnsiTheme="minorHAnsi"/>
        </w:rPr>
        <w:t>оставщик</w:t>
      </w:r>
      <w:r w:rsidRPr="00627B97">
        <w:rPr>
          <w:rFonts w:asciiTheme="minorHAnsi" w:hAnsiTheme="minorHAnsi"/>
        </w:rPr>
        <w:t xml:space="preserve"> обязуется передать в собственность Покупателя </w:t>
      </w:r>
      <w:r w:rsidR="00FA47E3">
        <w:rPr>
          <w:rFonts w:asciiTheme="minorHAnsi" w:hAnsiTheme="minorHAnsi"/>
        </w:rPr>
        <w:t xml:space="preserve">оборудование и </w:t>
      </w:r>
      <w:r w:rsidR="001A251C">
        <w:rPr>
          <w:rFonts w:asciiTheme="minorHAnsi" w:hAnsiTheme="minorHAnsi"/>
        </w:rPr>
        <w:t>подписк</w:t>
      </w:r>
      <w:r w:rsidR="00B76F9F">
        <w:rPr>
          <w:rFonts w:asciiTheme="minorHAnsi" w:hAnsiTheme="minorHAnsi"/>
        </w:rPr>
        <w:t>и</w:t>
      </w:r>
      <w:r w:rsidR="001A251C">
        <w:rPr>
          <w:rFonts w:asciiTheme="minorHAnsi" w:hAnsiTheme="minorHAnsi"/>
        </w:rPr>
        <w:t xml:space="preserve"> на обновлени</w:t>
      </w:r>
      <w:r w:rsidR="00FA47E3">
        <w:rPr>
          <w:rFonts w:asciiTheme="minorHAnsi" w:hAnsiTheme="minorHAnsi"/>
        </w:rPr>
        <w:t>е</w:t>
      </w:r>
      <w:r w:rsidR="001A251C">
        <w:rPr>
          <w:rFonts w:asciiTheme="minorHAnsi" w:hAnsiTheme="minorHAnsi"/>
        </w:rPr>
        <w:t xml:space="preserve"> </w:t>
      </w:r>
      <w:r w:rsidR="00D1332A">
        <w:rPr>
          <w:rFonts w:asciiTheme="minorHAnsi" w:hAnsiTheme="minorHAnsi"/>
        </w:rPr>
        <w:t>программного обеспечения (</w:t>
      </w:r>
      <w:r w:rsidR="001A251C">
        <w:rPr>
          <w:rFonts w:asciiTheme="minorHAnsi" w:hAnsiTheme="minorHAnsi"/>
        </w:rPr>
        <w:t>ПО</w:t>
      </w:r>
      <w:r w:rsidR="00D1332A">
        <w:rPr>
          <w:rFonts w:asciiTheme="minorHAnsi" w:hAnsiTheme="minorHAnsi"/>
        </w:rPr>
        <w:t xml:space="preserve">) компании </w:t>
      </w:r>
      <w:r w:rsidR="00D1332A">
        <w:rPr>
          <w:rFonts w:asciiTheme="minorHAnsi" w:hAnsiTheme="minorHAnsi"/>
          <w:lang w:val="en-US"/>
        </w:rPr>
        <w:t>Check</w:t>
      </w:r>
      <w:r w:rsidR="00D1332A" w:rsidRPr="00D1332A">
        <w:rPr>
          <w:rFonts w:asciiTheme="minorHAnsi" w:hAnsiTheme="minorHAnsi"/>
        </w:rPr>
        <w:t xml:space="preserve"> </w:t>
      </w:r>
      <w:r w:rsidR="00D1332A">
        <w:rPr>
          <w:rFonts w:asciiTheme="minorHAnsi" w:hAnsiTheme="minorHAnsi"/>
          <w:lang w:val="en-US"/>
        </w:rPr>
        <w:t>Point</w:t>
      </w:r>
      <w:r w:rsidR="00D1332A" w:rsidRPr="00D1332A">
        <w:rPr>
          <w:rFonts w:asciiTheme="minorHAnsi" w:hAnsiTheme="minorHAnsi"/>
        </w:rPr>
        <w:t xml:space="preserve"> </w:t>
      </w:r>
      <w:r w:rsidR="00D1332A">
        <w:rPr>
          <w:rFonts w:asciiTheme="minorHAnsi" w:hAnsiTheme="minorHAnsi"/>
          <w:lang w:val="en-US"/>
        </w:rPr>
        <w:t>Software</w:t>
      </w:r>
      <w:r w:rsidR="00D1332A" w:rsidRPr="00D1332A">
        <w:rPr>
          <w:rFonts w:asciiTheme="minorHAnsi" w:hAnsiTheme="minorHAnsi"/>
        </w:rPr>
        <w:t xml:space="preserve"> </w:t>
      </w:r>
      <w:r w:rsidR="00D1332A">
        <w:rPr>
          <w:rFonts w:asciiTheme="minorHAnsi" w:hAnsiTheme="minorHAnsi"/>
          <w:lang w:val="en-US"/>
        </w:rPr>
        <w:t>Technologies</w:t>
      </w:r>
      <w:r w:rsidR="00D1332A" w:rsidRPr="00D1332A">
        <w:rPr>
          <w:rFonts w:asciiTheme="minorHAnsi" w:hAnsiTheme="minorHAnsi"/>
        </w:rPr>
        <w:t xml:space="preserve"> </w:t>
      </w:r>
      <w:r w:rsidR="00D1332A">
        <w:rPr>
          <w:rFonts w:asciiTheme="minorHAnsi" w:hAnsiTheme="minorHAnsi"/>
          <w:lang w:val="en-US"/>
        </w:rPr>
        <w:t>Ltd</w:t>
      </w:r>
      <w:r w:rsidR="00D1332A" w:rsidRPr="00D1332A">
        <w:rPr>
          <w:rFonts w:asciiTheme="minorHAnsi" w:hAnsiTheme="minorHAnsi"/>
        </w:rPr>
        <w:t xml:space="preserve">. </w:t>
      </w:r>
      <w:r w:rsidRPr="00627B97">
        <w:rPr>
          <w:rFonts w:asciiTheme="minorHAnsi" w:hAnsiTheme="minorHAnsi"/>
        </w:rPr>
        <w:t xml:space="preserve">(далее </w:t>
      </w:r>
      <w:r w:rsidR="006D26A1" w:rsidRPr="00627B97">
        <w:rPr>
          <w:rFonts w:asciiTheme="minorHAnsi" w:hAnsiTheme="minorHAnsi"/>
        </w:rPr>
        <w:t>Продукция</w:t>
      </w:r>
      <w:r w:rsidRPr="00627B97">
        <w:rPr>
          <w:rFonts w:asciiTheme="minorHAnsi" w:hAnsiTheme="minorHAnsi"/>
        </w:rPr>
        <w:t>), спецификация, ассортимент, комплектация и тех</w:t>
      </w:r>
      <w:r w:rsidR="00D1332A">
        <w:rPr>
          <w:rFonts w:asciiTheme="minorHAnsi" w:hAnsiTheme="minorHAnsi"/>
        </w:rPr>
        <w:t>нические характеристики котор</w:t>
      </w:r>
      <w:r w:rsidR="00B76F9F">
        <w:rPr>
          <w:rFonts w:asciiTheme="minorHAnsi" w:hAnsiTheme="minorHAnsi"/>
        </w:rPr>
        <w:t>ых</w:t>
      </w:r>
      <w:r w:rsidRPr="00627B97">
        <w:rPr>
          <w:rFonts w:asciiTheme="minorHAnsi" w:hAnsiTheme="minorHAnsi"/>
        </w:rPr>
        <w:t xml:space="preserve"> указаны в Приложении №1 к настоящему Договору, которое является неотъемлемой частью настоящего </w:t>
      </w:r>
      <w:r w:rsidR="000B3868" w:rsidRPr="00627B97">
        <w:rPr>
          <w:rFonts w:asciiTheme="minorHAnsi" w:hAnsiTheme="minorHAnsi"/>
        </w:rPr>
        <w:t>Д</w:t>
      </w:r>
      <w:r w:rsidRPr="00627B97">
        <w:rPr>
          <w:rFonts w:asciiTheme="minorHAnsi" w:hAnsiTheme="minorHAnsi"/>
        </w:rPr>
        <w:t xml:space="preserve">оговора, а Покупатель обязуется принять и оплатить </w:t>
      </w:r>
      <w:r w:rsidR="002276F5" w:rsidRPr="00627B97">
        <w:rPr>
          <w:rFonts w:asciiTheme="minorHAnsi" w:hAnsiTheme="minorHAnsi"/>
        </w:rPr>
        <w:t>Продукцию</w:t>
      </w:r>
      <w:r w:rsidRPr="00627B97">
        <w:rPr>
          <w:rFonts w:asciiTheme="minorHAnsi" w:hAnsiTheme="minorHAnsi"/>
        </w:rPr>
        <w:t xml:space="preserve"> на условиях настоя</w:t>
      </w:r>
      <w:r w:rsidR="008D1506">
        <w:rPr>
          <w:rFonts w:asciiTheme="minorHAnsi" w:hAnsiTheme="minorHAnsi"/>
        </w:rPr>
        <w:t>щего Д</w:t>
      </w:r>
      <w:r w:rsidRPr="00627B97">
        <w:rPr>
          <w:rFonts w:asciiTheme="minorHAnsi" w:hAnsiTheme="minorHAnsi"/>
        </w:rPr>
        <w:t>оговора.</w:t>
      </w:r>
      <w:r w:rsidR="00D1332A">
        <w:rPr>
          <w:rFonts w:asciiTheme="minorHAnsi" w:hAnsiTheme="minorHAnsi"/>
        </w:rPr>
        <w:t xml:space="preserve"> Подписк</w:t>
      </w:r>
      <w:r w:rsidR="00B76F9F">
        <w:rPr>
          <w:rFonts w:asciiTheme="minorHAnsi" w:hAnsiTheme="minorHAnsi"/>
        </w:rPr>
        <w:t>и</w:t>
      </w:r>
      <w:r w:rsidR="00D1332A">
        <w:rPr>
          <w:rFonts w:asciiTheme="minorHAnsi" w:hAnsiTheme="minorHAnsi"/>
        </w:rPr>
        <w:t xml:space="preserve"> на обновление ПО</w:t>
      </w:r>
      <w:r w:rsidR="00D1332A" w:rsidRPr="00D1332A">
        <w:rPr>
          <w:rFonts w:asciiTheme="minorHAnsi" w:hAnsiTheme="minorHAnsi"/>
        </w:rPr>
        <w:t xml:space="preserve"> </w:t>
      </w:r>
      <w:r w:rsidR="00D1332A">
        <w:rPr>
          <w:rFonts w:asciiTheme="minorHAnsi" w:hAnsiTheme="minorHAnsi"/>
        </w:rPr>
        <w:t xml:space="preserve">дает Покупателю право самостоятельно получать обновления ПО компании </w:t>
      </w:r>
      <w:r w:rsidR="00D1332A" w:rsidRPr="00D1332A">
        <w:rPr>
          <w:rFonts w:asciiTheme="minorHAnsi" w:hAnsiTheme="minorHAnsi"/>
        </w:rPr>
        <w:t>Check Point Software Technologies Ltd.</w:t>
      </w:r>
    </w:p>
    <w:p w14:paraId="5E9C974E" w14:textId="77777777" w:rsidR="00B4723C" w:rsidRPr="00627B97"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П</w:t>
      </w:r>
      <w:r w:rsidR="003B74AA" w:rsidRPr="00627B97">
        <w:rPr>
          <w:rFonts w:asciiTheme="minorHAnsi" w:hAnsiTheme="minorHAnsi"/>
        </w:rPr>
        <w:t>оставщик</w:t>
      </w:r>
      <w:r w:rsidRPr="00627B97">
        <w:rPr>
          <w:rFonts w:asciiTheme="minorHAnsi" w:hAnsiTheme="minorHAnsi"/>
        </w:rPr>
        <w:t xml:space="preserve"> гарантирует, что </w:t>
      </w:r>
      <w:r w:rsidR="006D26A1" w:rsidRPr="00627B97">
        <w:rPr>
          <w:rFonts w:asciiTheme="minorHAnsi" w:hAnsiTheme="minorHAnsi"/>
        </w:rPr>
        <w:t xml:space="preserve">Продукция </w:t>
      </w:r>
      <w:r w:rsidRPr="00627B97">
        <w:rPr>
          <w:rFonts w:asciiTheme="minorHAnsi" w:hAnsiTheme="minorHAnsi"/>
        </w:rPr>
        <w:t>принадлежит ему на праве собственности, не заложен</w:t>
      </w:r>
      <w:r w:rsidR="003B74AA" w:rsidRPr="00627B97">
        <w:rPr>
          <w:rFonts w:asciiTheme="minorHAnsi" w:hAnsiTheme="minorHAnsi"/>
        </w:rPr>
        <w:t>а</w:t>
      </w:r>
      <w:r w:rsidRPr="00627B97">
        <w:rPr>
          <w:rFonts w:asciiTheme="minorHAnsi" w:hAnsiTheme="minorHAnsi"/>
        </w:rPr>
        <w:t>, не арестован</w:t>
      </w:r>
      <w:r w:rsidR="003B74AA" w:rsidRPr="00627B97">
        <w:rPr>
          <w:rFonts w:asciiTheme="minorHAnsi" w:hAnsiTheme="minorHAnsi"/>
        </w:rPr>
        <w:t>а</w:t>
      </w:r>
      <w:r w:rsidRPr="00627B97">
        <w:rPr>
          <w:rFonts w:asciiTheme="minorHAnsi" w:hAnsiTheme="minorHAnsi"/>
        </w:rPr>
        <w:t xml:space="preserve"> и является свободным от любых требований третьих лиц.</w:t>
      </w:r>
    </w:p>
    <w:p w14:paraId="38656720" w14:textId="64AC437C" w:rsidR="00B4723C"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 xml:space="preserve">Право собственности на </w:t>
      </w:r>
      <w:r w:rsidR="006D26A1" w:rsidRPr="00627B97">
        <w:rPr>
          <w:rFonts w:asciiTheme="minorHAnsi" w:hAnsiTheme="minorHAnsi"/>
        </w:rPr>
        <w:t>Продукцию</w:t>
      </w:r>
      <w:r w:rsidRPr="00627B97">
        <w:rPr>
          <w:rFonts w:asciiTheme="minorHAnsi" w:hAnsiTheme="minorHAnsi"/>
        </w:rPr>
        <w:t xml:space="preserve"> переходит к Покупателю после </w:t>
      </w:r>
      <w:r w:rsidR="003A3064">
        <w:rPr>
          <w:rFonts w:asciiTheme="minorHAnsi" w:hAnsiTheme="minorHAnsi"/>
        </w:rPr>
        <w:t xml:space="preserve">подписания Сторонами </w:t>
      </w:r>
      <w:r w:rsidR="003A3064">
        <w:rPr>
          <w:rFonts w:asciiTheme="minorHAnsi" w:hAnsiTheme="minorHAnsi" w:cstheme="minorHAnsi"/>
          <w:snapToGrid w:val="0"/>
        </w:rPr>
        <w:t>Универсального передаточного документа (далее - УПД)</w:t>
      </w:r>
      <w:r w:rsidRPr="00627B97">
        <w:rPr>
          <w:rFonts w:asciiTheme="minorHAnsi" w:hAnsiTheme="minorHAnsi"/>
        </w:rPr>
        <w:t>.</w:t>
      </w:r>
    </w:p>
    <w:p w14:paraId="2531FDA9" w14:textId="77777777" w:rsidR="00F327C0" w:rsidRPr="00B42B84" w:rsidRDefault="00B4723C" w:rsidP="00B76F9F">
      <w:pPr>
        <w:pStyle w:val="a5"/>
        <w:numPr>
          <w:ilvl w:val="0"/>
          <w:numId w:val="21"/>
        </w:numPr>
        <w:spacing w:before="120" w:after="120" w:line="245" w:lineRule="auto"/>
        <w:jc w:val="center"/>
        <w:rPr>
          <w:rFonts w:asciiTheme="minorHAnsi" w:hAnsiTheme="minorHAnsi"/>
          <w:b/>
          <w:bCs/>
          <w:caps/>
        </w:rPr>
      </w:pPr>
      <w:r w:rsidRPr="00627B97">
        <w:rPr>
          <w:rFonts w:asciiTheme="minorHAnsi" w:hAnsiTheme="minorHAnsi"/>
          <w:b/>
          <w:bCs/>
          <w:caps/>
        </w:rPr>
        <w:t>Права и обязанности Сторон</w:t>
      </w:r>
    </w:p>
    <w:p w14:paraId="09DCF75E" w14:textId="77777777" w:rsidR="00BD649E" w:rsidRPr="00627B97"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Покупатель обязуется:</w:t>
      </w:r>
    </w:p>
    <w:p w14:paraId="7D0A82BF" w14:textId="018A6A96" w:rsidR="004D644F" w:rsidRPr="00627B97" w:rsidRDefault="008D1506" w:rsidP="00B76F9F">
      <w:pPr>
        <w:pStyle w:val="a5"/>
        <w:numPr>
          <w:ilvl w:val="2"/>
          <w:numId w:val="21"/>
        </w:numPr>
        <w:tabs>
          <w:tab w:val="clear" w:pos="2422"/>
          <w:tab w:val="num" w:pos="1260"/>
        </w:tabs>
        <w:spacing w:line="245" w:lineRule="auto"/>
        <w:ind w:left="1260"/>
        <w:rPr>
          <w:rFonts w:asciiTheme="minorHAnsi" w:hAnsiTheme="minorHAnsi"/>
        </w:rPr>
      </w:pPr>
      <w:r>
        <w:rPr>
          <w:rFonts w:asciiTheme="minorHAnsi" w:hAnsiTheme="minorHAnsi"/>
        </w:rPr>
        <w:t>Оплатить общую сумму Д</w:t>
      </w:r>
      <w:r w:rsidR="004D644F" w:rsidRPr="00627B97">
        <w:rPr>
          <w:rFonts w:asciiTheme="minorHAnsi" w:hAnsiTheme="minorHAnsi"/>
        </w:rPr>
        <w:t>оговора, указанную в п.</w:t>
      </w:r>
      <w:r w:rsidR="00B859D6">
        <w:rPr>
          <w:rFonts w:asciiTheme="minorHAnsi" w:hAnsiTheme="minorHAnsi"/>
        </w:rPr>
        <w:t xml:space="preserve"> </w:t>
      </w:r>
      <w:r w:rsidR="004D644F" w:rsidRPr="00627B97">
        <w:rPr>
          <w:rFonts w:asciiTheme="minorHAnsi" w:hAnsiTheme="minorHAnsi"/>
        </w:rPr>
        <w:t xml:space="preserve">3.1., на условиях </w:t>
      </w:r>
      <w:r w:rsidR="007A119E" w:rsidRPr="00627B97">
        <w:rPr>
          <w:rFonts w:asciiTheme="minorHAnsi" w:hAnsiTheme="minorHAnsi"/>
        </w:rPr>
        <w:t>раздела</w:t>
      </w:r>
      <w:r w:rsidR="00E7278C">
        <w:rPr>
          <w:rFonts w:asciiTheme="minorHAnsi" w:hAnsiTheme="minorHAnsi"/>
        </w:rPr>
        <w:t xml:space="preserve"> 3 настоящего Д</w:t>
      </w:r>
      <w:r w:rsidR="004D644F" w:rsidRPr="00627B97">
        <w:rPr>
          <w:rFonts w:asciiTheme="minorHAnsi" w:hAnsiTheme="minorHAnsi"/>
        </w:rPr>
        <w:t>оговора.</w:t>
      </w:r>
    </w:p>
    <w:p w14:paraId="1746E308" w14:textId="77777777" w:rsidR="004D644F" w:rsidRPr="00627B97" w:rsidRDefault="004D644F" w:rsidP="00B76F9F">
      <w:pPr>
        <w:pStyle w:val="a5"/>
        <w:numPr>
          <w:ilvl w:val="2"/>
          <w:numId w:val="21"/>
        </w:numPr>
        <w:tabs>
          <w:tab w:val="clear" w:pos="2422"/>
          <w:tab w:val="num" w:pos="1260"/>
        </w:tabs>
        <w:spacing w:line="245" w:lineRule="auto"/>
        <w:ind w:left="1260"/>
        <w:rPr>
          <w:rFonts w:asciiTheme="minorHAnsi" w:hAnsiTheme="minorHAnsi"/>
        </w:rPr>
      </w:pPr>
      <w:r w:rsidRPr="00627B97">
        <w:rPr>
          <w:rFonts w:asciiTheme="minorHAnsi" w:hAnsiTheme="minorHAnsi"/>
        </w:rPr>
        <w:t xml:space="preserve">Принять по </w:t>
      </w:r>
      <w:r w:rsidR="003A3064">
        <w:rPr>
          <w:rFonts w:asciiTheme="minorHAnsi" w:hAnsiTheme="minorHAnsi"/>
        </w:rPr>
        <w:t>УПД</w:t>
      </w:r>
      <w:r w:rsidR="00330411">
        <w:rPr>
          <w:rFonts w:asciiTheme="minorHAnsi" w:hAnsiTheme="minorHAnsi"/>
        </w:rPr>
        <w:t xml:space="preserve"> </w:t>
      </w:r>
      <w:r w:rsidRPr="00627B97">
        <w:rPr>
          <w:rFonts w:asciiTheme="minorHAnsi" w:hAnsiTheme="minorHAnsi"/>
        </w:rPr>
        <w:t>Продукцию не позднее 3-х календарных дней с даты его письменного уведомления П</w:t>
      </w:r>
      <w:r w:rsidR="003001FF" w:rsidRPr="00627B97">
        <w:rPr>
          <w:rFonts w:asciiTheme="minorHAnsi" w:hAnsiTheme="minorHAnsi"/>
        </w:rPr>
        <w:t>оставщиком</w:t>
      </w:r>
      <w:r w:rsidRPr="00627B97">
        <w:rPr>
          <w:rFonts w:asciiTheme="minorHAnsi" w:hAnsiTheme="minorHAnsi"/>
        </w:rPr>
        <w:t xml:space="preserve"> о готовности поставки </w:t>
      </w:r>
      <w:r w:rsidR="004D5168" w:rsidRPr="00627B97">
        <w:rPr>
          <w:rFonts w:asciiTheme="minorHAnsi" w:hAnsiTheme="minorHAnsi"/>
        </w:rPr>
        <w:t>Продукци</w:t>
      </w:r>
      <w:r w:rsidR="003001FF" w:rsidRPr="00627B97">
        <w:rPr>
          <w:rFonts w:asciiTheme="minorHAnsi" w:hAnsiTheme="minorHAnsi"/>
        </w:rPr>
        <w:t>и</w:t>
      </w:r>
      <w:r w:rsidRPr="00627B97">
        <w:rPr>
          <w:rFonts w:asciiTheme="minorHAnsi" w:hAnsiTheme="minorHAnsi"/>
        </w:rPr>
        <w:t>.</w:t>
      </w:r>
    </w:p>
    <w:p w14:paraId="1580774F" w14:textId="77777777" w:rsidR="00377D1B" w:rsidRPr="00627B97" w:rsidRDefault="00377D1B" w:rsidP="00B76F9F">
      <w:pPr>
        <w:pStyle w:val="a5"/>
        <w:numPr>
          <w:ilvl w:val="2"/>
          <w:numId w:val="21"/>
        </w:numPr>
        <w:tabs>
          <w:tab w:val="clear" w:pos="2422"/>
          <w:tab w:val="num" w:pos="1260"/>
        </w:tabs>
        <w:spacing w:line="245" w:lineRule="auto"/>
        <w:ind w:left="1260"/>
        <w:rPr>
          <w:rFonts w:asciiTheme="minorHAnsi" w:hAnsiTheme="minorHAnsi"/>
        </w:rPr>
      </w:pPr>
      <w:r w:rsidRPr="00627B97">
        <w:rPr>
          <w:rFonts w:asciiTheme="minorHAnsi" w:hAnsiTheme="minorHAnsi"/>
        </w:rPr>
        <w:t xml:space="preserve">Предоставить </w:t>
      </w:r>
      <w:r w:rsidR="009C1DD7" w:rsidRPr="00627B97">
        <w:rPr>
          <w:rFonts w:asciiTheme="minorHAnsi" w:hAnsiTheme="minorHAnsi"/>
        </w:rPr>
        <w:t xml:space="preserve">Поставщику </w:t>
      </w:r>
      <w:r w:rsidRPr="00627B97">
        <w:rPr>
          <w:rFonts w:asciiTheme="minorHAnsi" w:hAnsiTheme="minorHAnsi"/>
        </w:rPr>
        <w:t>и не возражает против передачи Производителю (иному субъекту поставки, исполнения, в т.ч. дистрибутору) технических данных (включая процессы и услуги), материалов, товаров, в т.ч. оборудования, технологий и программного обеспечения следующих сведений о конечном потребителе:</w:t>
      </w:r>
    </w:p>
    <w:p w14:paraId="7C6DDD86" w14:textId="77777777" w:rsidR="00377D1B" w:rsidRPr="00627B97" w:rsidRDefault="00377D1B" w:rsidP="00B76F9F">
      <w:pPr>
        <w:pStyle w:val="a5"/>
        <w:spacing w:line="245" w:lineRule="auto"/>
        <w:ind w:left="1260" w:firstLine="0"/>
        <w:rPr>
          <w:rFonts w:asciiTheme="minorHAnsi" w:hAnsiTheme="minorHAnsi"/>
        </w:rPr>
      </w:pPr>
      <w:r w:rsidRPr="00627B97">
        <w:rPr>
          <w:rFonts w:asciiTheme="minorHAnsi" w:hAnsiTheme="minorHAnsi"/>
        </w:rPr>
        <w:t>-    наименование;</w:t>
      </w:r>
    </w:p>
    <w:p w14:paraId="1DD856FE" w14:textId="77777777" w:rsidR="00377D1B" w:rsidRPr="00F14C57" w:rsidRDefault="00377D1B" w:rsidP="00B76F9F">
      <w:pPr>
        <w:pStyle w:val="a5"/>
        <w:spacing w:line="245" w:lineRule="auto"/>
        <w:ind w:left="1260" w:firstLine="0"/>
        <w:rPr>
          <w:rFonts w:asciiTheme="minorHAnsi" w:hAnsiTheme="minorHAnsi"/>
        </w:rPr>
      </w:pPr>
      <w:r w:rsidRPr="00627B97">
        <w:rPr>
          <w:rFonts w:asciiTheme="minorHAnsi" w:hAnsiTheme="minorHAnsi"/>
        </w:rPr>
        <w:t>-    организационно-правовая форма;</w:t>
      </w:r>
    </w:p>
    <w:p w14:paraId="0F8E04C0" w14:textId="77777777" w:rsidR="00377D1B" w:rsidRPr="00627B97" w:rsidRDefault="00377D1B" w:rsidP="00B76F9F">
      <w:pPr>
        <w:pStyle w:val="a5"/>
        <w:spacing w:line="245" w:lineRule="auto"/>
        <w:ind w:left="1260" w:firstLine="0"/>
        <w:rPr>
          <w:rFonts w:asciiTheme="minorHAnsi" w:hAnsiTheme="minorHAnsi"/>
        </w:rPr>
      </w:pPr>
      <w:r w:rsidRPr="00627B97">
        <w:rPr>
          <w:rFonts w:asciiTheme="minorHAnsi" w:hAnsiTheme="minorHAnsi"/>
        </w:rPr>
        <w:t>-    юридический адрес;</w:t>
      </w:r>
    </w:p>
    <w:p w14:paraId="5658EF3F" w14:textId="77777777" w:rsidR="00377D1B" w:rsidRDefault="00377D1B" w:rsidP="00B76F9F">
      <w:pPr>
        <w:pStyle w:val="a5"/>
        <w:spacing w:line="245" w:lineRule="auto"/>
        <w:ind w:left="1260" w:firstLine="0"/>
        <w:rPr>
          <w:rFonts w:asciiTheme="minorHAnsi" w:hAnsiTheme="minorHAnsi"/>
        </w:rPr>
      </w:pPr>
      <w:r w:rsidRPr="00627B97">
        <w:rPr>
          <w:rFonts w:asciiTheme="minorHAnsi" w:hAnsiTheme="minorHAnsi"/>
        </w:rPr>
        <w:t xml:space="preserve">- </w:t>
      </w:r>
      <w:r w:rsidR="00FD4B72" w:rsidRPr="00627B97">
        <w:rPr>
          <w:rFonts w:asciiTheme="minorHAnsi" w:hAnsiTheme="minorHAnsi"/>
        </w:rPr>
        <w:t xml:space="preserve"> </w:t>
      </w:r>
      <w:r w:rsidRPr="00627B97">
        <w:rPr>
          <w:rFonts w:asciiTheme="minorHAnsi" w:hAnsiTheme="minorHAnsi"/>
        </w:rPr>
        <w:t>адрес установки оборудования и программного обеспечения, оказания услуг, использования технических данных (включая процессы и услуги), материалов, иных товаров, технологий</w:t>
      </w:r>
      <w:r w:rsidR="00431AE7" w:rsidRPr="00627B97">
        <w:rPr>
          <w:rFonts w:asciiTheme="minorHAnsi" w:hAnsiTheme="minorHAnsi"/>
        </w:rPr>
        <w:t>.</w:t>
      </w:r>
    </w:p>
    <w:p w14:paraId="2CDF3840" w14:textId="77777777" w:rsidR="00B4723C" w:rsidRPr="00627B97"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П</w:t>
      </w:r>
      <w:r w:rsidR="003001FF" w:rsidRPr="00627B97">
        <w:rPr>
          <w:rFonts w:asciiTheme="minorHAnsi" w:hAnsiTheme="minorHAnsi"/>
        </w:rPr>
        <w:t>оставщик</w:t>
      </w:r>
      <w:r w:rsidRPr="00627B97">
        <w:rPr>
          <w:rFonts w:asciiTheme="minorHAnsi" w:hAnsiTheme="minorHAnsi"/>
        </w:rPr>
        <w:t xml:space="preserve"> обязуется:</w:t>
      </w:r>
    </w:p>
    <w:p w14:paraId="0A7DCC77" w14:textId="77777777" w:rsidR="00B4723C" w:rsidRPr="00627B97" w:rsidRDefault="00B4723C" w:rsidP="00B76F9F">
      <w:pPr>
        <w:pStyle w:val="a5"/>
        <w:numPr>
          <w:ilvl w:val="2"/>
          <w:numId w:val="21"/>
        </w:numPr>
        <w:tabs>
          <w:tab w:val="clear" w:pos="2422"/>
          <w:tab w:val="num" w:pos="1260"/>
        </w:tabs>
        <w:spacing w:line="245" w:lineRule="auto"/>
        <w:ind w:left="1260"/>
        <w:rPr>
          <w:rFonts w:asciiTheme="minorHAnsi" w:hAnsiTheme="minorHAnsi"/>
        </w:rPr>
      </w:pPr>
      <w:r w:rsidRPr="00627B97">
        <w:rPr>
          <w:rFonts w:asciiTheme="minorHAnsi" w:hAnsiTheme="minorHAnsi"/>
        </w:rPr>
        <w:t xml:space="preserve">Поставить </w:t>
      </w:r>
      <w:r w:rsidR="006D26A1" w:rsidRPr="00627B97">
        <w:rPr>
          <w:rFonts w:asciiTheme="minorHAnsi" w:hAnsiTheme="minorHAnsi"/>
        </w:rPr>
        <w:t>Продукцию</w:t>
      </w:r>
      <w:r w:rsidRPr="00627B97">
        <w:rPr>
          <w:rFonts w:asciiTheme="minorHAnsi" w:hAnsiTheme="minorHAnsi"/>
        </w:rPr>
        <w:t xml:space="preserve"> в ср</w:t>
      </w:r>
      <w:r w:rsidR="00D45284">
        <w:rPr>
          <w:rFonts w:asciiTheme="minorHAnsi" w:hAnsiTheme="minorHAnsi"/>
        </w:rPr>
        <w:t>оки, предусмотренные настоящим Д</w:t>
      </w:r>
      <w:r w:rsidRPr="00627B97">
        <w:rPr>
          <w:rFonts w:asciiTheme="minorHAnsi" w:hAnsiTheme="minorHAnsi"/>
        </w:rPr>
        <w:t>оговором.</w:t>
      </w:r>
    </w:p>
    <w:p w14:paraId="1719A336" w14:textId="77777777" w:rsidR="00B4723C" w:rsidRPr="00627B97" w:rsidRDefault="00B4723C" w:rsidP="00B76F9F">
      <w:pPr>
        <w:pStyle w:val="a5"/>
        <w:numPr>
          <w:ilvl w:val="2"/>
          <w:numId w:val="21"/>
        </w:numPr>
        <w:tabs>
          <w:tab w:val="clear" w:pos="2422"/>
          <w:tab w:val="num" w:pos="1260"/>
        </w:tabs>
        <w:spacing w:line="245" w:lineRule="auto"/>
        <w:ind w:left="1260"/>
        <w:rPr>
          <w:rFonts w:asciiTheme="minorHAnsi" w:hAnsiTheme="minorHAnsi"/>
        </w:rPr>
      </w:pPr>
      <w:r w:rsidRPr="00627B97">
        <w:rPr>
          <w:rFonts w:asciiTheme="minorHAnsi" w:hAnsiTheme="minorHAnsi"/>
        </w:rPr>
        <w:t xml:space="preserve">Поставить </w:t>
      </w:r>
      <w:r w:rsidR="006D26A1" w:rsidRPr="00627B97">
        <w:rPr>
          <w:rFonts w:asciiTheme="minorHAnsi" w:hAnsiTheme="minorHAnsi"/>
        </w:rPr>
        <w:t>Продукцию</w:t>
      </w:r>
      <w:r w:rsidRPr="00627B97">
        <w:rPr>
          <w:rFonts w:asciiTheme="minorHAnsi" w:hAnsiTheme="minorHAnsi"/>
        </w:rPr>
        <w:t xml:space="preserve"> в ассортименте, количестве и комплектации, указанно</w:t>
      </w:r>
      <w:r w:rsidR="008D1506">
        <w:rPr>
          <w:rFonts w:asciiTheme="minorHAnsi" w:hAnsiTheme="minorHAnsi"/>
        </w:rPr>
        <w:t>й в Приложении №1 к настоящему Д</w:t>
      </w:r>
      <w:r w:rsidRPr="00627B97">
        <w:rPr>
          <w:rFonts w:asciiTheme="minorHAnsi" w:hAnsiTheme="minorHAnsi"/>
        </w:rPr>
        <w:t>оговору.</w:t>
      </w:r>
    </w:p>
    <w:p w14:paraId="758AD545" w14:textId="4C45E4BB" w:rsidR="00B76F9F" w:rsidRPr="0052184F" w:rsidRDefault="00B4723C" w:rsidP="00A31B97">
      <w:pPr>
        <w:pStyle w:val="a5"/>
        <w:numPr>
          <w:ilvl w:val="2"/>
          <w:numId w:val="21"/>
        </w:numPr>
        <w:tabs>
          <w:tab w:val="clear" w:pos="2422"/>
          <w:tab w:val="num" w:pos="1260"/>
        </w:tabs>
        <w:spacing w:line="245" w:lineRule="auto"/>
        <w:ind w:left="1260"/>
        <w:rPr>
          <w:rFonts w:asciiTheme="minorHAnsi" w:hAnsiTheme="minorHAnsi"/>
        </w:rPr>
      </w:pPr>
      <w:r w:rsidRPr="00627B97">
        <w:rPr>
          <w:rFonts w:asciiTheme="minorHAnsi" w:hAnsiTheme="minorHAnsi"/>
        </w:rPr>
        <w:t>Уведомить Покупателя о готовности П</w:t>
      </w:r>
      <w:r w:rsidR="003001FF" w:rsidRPr="00627B97">
        <w:rPr>
          <w:rFonts w:asciiTheme="minorHAnsi" w:hAnsiTheme="minorHAnsi"/>
        </w:rPr>
        <w:t>оставщика</w:t>
      </w:r>
      <w:r w:rsidRPr="00627B97">
        <w:rPr>
          <w:rFonts w:asciiTheme="minorHAnsi" w:hAnsiTheme="minorHAnsi"/>
        </w:rPr>
        <w:t xml:space="preserve"> передать </w:t>
      </w:r>
      <w:r w:rsidR="006D26A1" w:rsidRPr="00627B97">
        <w:rPr>
          <w:rFonts w:asciiTheme="minorHAnsi" w:hAnsiTheme="minorHAnsi"/>
        </w:rPr>
        <w:t>Продукцию</w:t>
      </w:r>
      <w:r w:rsidRPr="00627B97">
        <w:rPr>
          <w:rFonts w:asciiTheme="minorHAnsi" w:hAnsiTheme="minorHAnsi"/>
        </w:rPr>
        <w:t xml:space="preserve"> Покупателю не менее чем за </w:t>
      </w:r>
      <w:r w:rsidR="00A3191E" w:rsidRPr="00627B97">
        <w:rPr>
          <w:rFonts w:asciiTheme="minorHAnsi" w:hAnsiTheme="minorHAnsi"/>
        </w:rPr>
        <w:t>2 (два)</w:t>
      </w:r>
      <w:r w:rsidRPr="00627B97">
        <w:rPr>
          <w:rFonts w:asciiTheme="minorHAnsi" w:hAnsiTheme="minorHAnsi"/>
        </w:rPr>
        <w:t xml:space="preserve"> календарных дня до предполагаемой даты передачи </w:t>
      </w:r>
      <w:r w:rsidR="004D5168" w:rsidRPr="00627B97">
        <w:rPr>
          <w:rFonts w:asciiTheme="minorHAnsi" w:hAnsiTheme="minorHAnsi"/>
        </w:rPr>
        <w:t>Продукци</w:t>
      </w:r>
      <w:r w:rsidR="003001FF" w:rsidRPr="00627B97">
        <w:rPr>
          <w:rFonts w:asciiTheme="minorHAnsi" w:hAnsiTheme="minorHAnsi"/>
        </w:rPr>
        <w:t>и</w:t>
      </w:r>
      <w:r w:rsidRPr="00627B97">
        <w:rPr>
          <w:rFonts w:asciiTheme="minorHAnsi" w:hAnsiTheme="minorHAnsi"/>
        </w:rPr>
        <w:t>.</w:t>
      </w:r>
    </w:p>
    <w:p w14:paraId="3217C617" w14:textId="642745C2" w:rsidR="00F327C0" w:rsidRPr="00B42B84" w:rsidRDefault="00A806EB" w:rsidP="00B76F9F">
      <w:pPr>
        <w:pStyle w:val="a5"/>
        <w:numPr>
          <w:ilvl w:val="0"/>
          <w:numId w:val="21"/>
        </w:numPr>
        <w:spacing w:before="120" w:after="120" w:line="245" w:lineRule="auto"/>
        <w:jc w:val="center"/>
        <w:rPr>
          <w:rFonts w:asciiTheme="minorHAnsi" w:hAnsiTheme="minorHAnsi"/>
          <w:b/>
          <w:bCs/>
          <w:caps/>
        </w:rPr>
      </w:pPr>
      <w:r>
        <w:rPr>
          <w:rFonts w:asciiTheme="minorHAnsi" w:hAnsiTheme="minorHAnsi"/>
          <w:b/>
          <w:bCs/>
          <w:caps/>
        </w:rPr>
        <w:t>СТОИМОСТЬ ПРОДУКЦИИ</w:t>
      </w:r>
      <w:r w:rsidR="00B4723C" w:rsidRPr="00627B97">
        <w:rPr>
          <w:rFonts w:asciiTheme="minorHAnsi" w:hAnsiTheme="minorHAnsi"/>
          <w:b/>
          <w:bCs/>
          <w:caps/>
        </w:rPr>
        <w:t xml:space="preserve"> и порядок расчетов</w:t>
      </w:r>
    </w:p>
    <w:p w14:paraId="55172271" w14:textId="0E5F25A0" w:rsidR="00B4723C" w:rsidRPr="00627B97" w:rsidRDefault="00A806EB" w:rsidP="00B76F9F">
      <w:pPr>
        <w:pStyle w:val="a5"/>
        <w:numPr>
          <w:ilvl w:val="1"/>
          <w:numId w:val="21"/>
        </w:numPr>
        <w:tabs>
          <w:tab w:val="clear" w:pos="1271"/>
          <w:tab w:val="num" w:pos="540"/>
        </w:tabs>
        <w:spacing w:line="245" w:lineRule="auto"/>
        <w:ind w:left="540"/>
        <w:rPr>
          <w:rFonts w:asciiTheme="minorHAnsi" w:hAnsiTheme="minorHAnsi"/>
        </w:rPr>
      </w:pPr>
      <w:r>
        <w:rPr>
          <w:rFonts w:asciiTheme="minorHAnsi" w:hAnsiTheme="minorHAnsi"/>
        </w:rPr>
        <w:t>Стоимость Продукции</w:t>
      </w:r>
      <w:r w:rsidR="00643FFB" w:rsidRPr="00627B97">
        <w:rPr>
          <w:rFonts w:asciiTheme="minorHAnsi" w:hAnsiTheme="minorHAnsi"/>
        </w:rPr>
        <w:t xml:space="preserve"> составляет</w:t>
      </w:r>
      <w:r w:rsidR="003001FF" w:rsidRPr="00627B97">
        <w:rPr>
          <w:rFonts w:asciiTheme="minorHAnsi" w:hAnsiTheme="minorHAnsi"/>
        </w:rPr>
        <w:t xml:space="preserve"> </w:t>
      </w:r>
      <w:r w:rsidR="00FA47E3">
        <w:rPr>
          <w:rFonts w:asciiTheme="minorHAnsi" w:hAnsiTheme="minorHAnsi"/>
        </w:rPr>
        <w:t>___________</w:t>
      </w:r>
      <w:r w:rsidR="0050471B">
        <w:rPr>
          <w:rFonts w:asciiTheme="minorHAnsi" w:hAnsiTheme="minorHAnsi"/>
        </w:rPr>
        <w:t xml:space="preserve"> (</w:t>
      </w:r>
      <w:r w:rsidR="00FA47E3">
        <w:rPr>
          <w:rFonts w:asciiTheme="minorHAnsi" w:hAnsiTheme="minorHAnsi"/>
        </w:rPr>
        <w:t>________________________</w:t>
      </w:r>
      <w:r w:rsidR="0050471B">
        <w:rPr>
          <w:rFonts w:asciiTheme="minorHAnsi" w:hAnsiTheme="minorHAnsi"/>
        </w:rPr>
        <w:t xml:space="preserve">) Долларов США </w:t>
      </w:r>
      <w:r w:rsidR="00FA47E3">
        <w:rPr>
          <w:rFonts w:asciiTheme="minorHAnsi" w:hAnsiTheme="minorHAnsi"/>
        </w:rPr>
        <w:t>___</w:t>
      </w:r>
      <w:r w:rsidR="0050471B">
        <w:rPr>
          <w:rFonts w:asciiTheme="minorHAnsi" w:hAnsiTheme="minorHAnsi"/>
        </w:rPr>
        <w:t xml:space="preserve"> центов</w:t>
      </w:r>
      <w:r w:rsidR="00A3191E" w:rsidRPr="00627B97">
        <w:rPr>
          <w:rFonts w:asciiTheme="minorHAnsi" w:hAnsiTheme="minorHAnsi"/>
        </w:rPr>
        <w:t xml:space="preserve">, </w:t>
      </w:r>
      <w:r w:rsidR="001F7AB7">
        <w:rPr>
          <w:rFonts w:asciiTheme="minorHAnsi" w:hAnsiTheme="minorHAnsi"/>
        </w:rPr>
        <w:t>кроме того</w:t>
      </w:r>
      <w:r w:rsidR="00A3191E" w:rsidRPr="00627B97">
        <w:rPr>
          <w:rFonts w:asciiTheme="minorHAnsi" w:hAnsiTheme="minorHAnsi"/>
        </w:rPr>
        <w:t xml:space="preserve"> </w:t>
      </w:r>
      <w:r w:rsidR="00A030D9" w:rsidRPr="00A030D9">
        <w:rPr>
          <w:rFonts w:asciiTheme="minorHAnsi" w:hAnsiTheme="minorHAnsi"/>
        </w:rPr>
        <w:t>НДС по ставке, определенной в соответствии с требованиями Налогового кодекса Российской Федерации</w:t>
      </w:r>
      <w:r w:rsidR="00A3191E" w:rsidRPr="00627B97">
        <w:rPr>
          <w:rFonts w:asciiTheme="minorHAnsi" w:hAnsiTheme="minorHAnsi"/>
        </w:rPr>
        <w:t xml:space="preserve"> </w:t>
      </w:r>
      <w:r w:rsidR="0050471B">
        <w:rPr>
          <w:rFonts w:asciiTheme="minorHAnsi" w:hAnsiTheme="minorHAnsi"/>
        </w:rPr>
        <w:t xml:space="preserve">в сумме </w:t>
      </w:r>
      <w:r w:rsidR="00FA47E3">
        <w:rPr>
          <w:rFonts w:asciiTheme="minorHAnsi" w:hAnsiTheme="minorHAnsi"/>
        </w:rPr>
        <w:t>___________</w:t>
      </w:r>
      <w:r w:rsidR="0050471B">
        <w:rPr>
          <w:rFonts w:asciiTheme="minorHAnsi" w:hAnsiTheme="minorHAnsi"/>
        </w:rPr>
        <w:t xml:space="preserve"> (</w:t>
      </w:r>
      <w:r w:rsidR="00FA47E3">
        <w:rPr>
          <w:rFonts w:asciiTheme="minorHAnsi" w:hAnsiTheme="minorHAnsi"/>
        </w:rPr>
        <w:t>________________________</w:t>
      </w:r>
      <w:r w:rsidR="0050471B">
        <w:rPr>
          <w:rFonts w:asciiTheme="minorHAnsi" w:hAnsiTheme="minorHAnsi"/>
        </w:rPr>
        <w:t xml:space="preserve">) Долларов США </w:t>
      </w:r>
      <w:r w:rsidR="00FA47E3">
        <w:rPr>
          <w:rFonts w:asciiTheme="minorHAnsi" w:hAnsiTheme="minorHAnsi"/>
        </w:rPr>
        <w:t>___</w:t>
      </w:r>
      <w:r w:rsidR="0050471B">
        <w:rPr>
          <w:rFonts w:asciiTheme="minorHAnsi" w:hAnsiTheme="minorHAnsi"/>
        </w:rPr>
        <w:t xml:space="preserve"> центов</w:t>
      </w:r>
      <w:r w:rsidR="00796E0D" w:rsidRPr="00627B97">
        <w:rPr>
          <w:rFonts w:asciiTheme="minorHAnsi" w:hAnsiTheme="minorHAnsi"/>
        </w:rPr>
        <w:t>.</w:t>
      </w:r>
      <w:r w:rsidR="00B859D6">
        <w:rPr>
          <w:rFonts w:asciiTheme="minorHAnsi" w:hAnsiTheme="minorHAnsi"/>
        </w:rPr>
        <w:t xml:space="preserve"> Общая стоимость Продукции по Договору составляет </w:t>
      </w:r>
      <w:r w:rsidR="00FA47E3">
        <w:rPr>
          <w:rFonts w:asciiTheme="minorHAnsi" w:hAnsiTheme="minorHAnsi"/>
          <w:b/>
        </w:rPr>
        <w:t>______________</w:t>
      </w:r>
      <w:r w:rsidR="0050471B">
        <w:rPr>
          <w:rFonts w:asciiTheme="minorHAnsi" w:hAnsiTheme="minorHAnsi"/>
          <w:b/>
        </w:rPr>
        <w:t xml:space="preserve"> </w:t>
      </w:r>
      <w:r w:rsidR="0050471B" w:rsidRPr="0050471B">
        <w:rPr>
          <w:rFonts w:asciiTheme="minorHAnsi" w:hAnsiTheme="minorHAnsi"/>
        </w:rPr>
        <w:lastRenderedPageBreak/>
        <w:t>Доллар</w:t>
      </w:r>
      <w:r w:rsidR="002A4482">
        <w:rPr>
          <w:rFonts w:asciiTheme="minorHAnsi" w:hAnsiTheme="minorHAnsi"/>
        </w:rPr>
        <w:t>ов</w:t>
      </w:r>
      <w:r w:rsidR="0050471B" w:rsidRPr="0050471B">
        <w:rPr>
          <w:rFonts w:asciiTheme="minorHAnsi" w:hAnsiTheme="minorHAnsi"/>
        </w:rPr>
        <w:t xml:space="preserve"> США </w:t>
      </w:r>
      <w:r w:rsidR="00FA47E3">
        <w:rPr>
          <w:rFonts w:asciiTheme="minorHAnsi" w:hAnsiTheme="minorHAnsi"/>
        </w:rPr>
        <w:t>___</w:t>
      </w:r>
      <w:r w:rsidR="0050471B" w:rsidRPr="0050471B">
        <w:rPr>
          <w:rFonts w:asciiTheme="minorHAnsi" w:hAnsiTheme="minorHAnsi"/>
        </w:rPr>
        <w:t xml:space="preserve"> центов</w:t>
      </w:r>
      <w:r w:rsidR="00D62EEB">
        <w:rPr>
          <w:rFonts w:asciiTheme="minorHAnsi" w:hAnsiTheme="minorHAnsi"/>
        </w:rPr>
        <w:t>. Оплата производится Покупателем в рублях по курсу Доллара США к рублю РФ, установленному Центральным банком Российской Федерации на дату оплаты.</w:t>
      </w:r>
    </w:p>
    <w:p w14:paraId="092164B1" w14:textId="3121B60A" w:rsidR="001D5E65" w:rsidRPr="001C4B31"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 xml:space="preserve">Покупатель осуществляет </w:t>
      </w:r>
      <w:r w:rsidR="008D1506">
        <w:rPr>
          <w:rFonts w:asciiTheme="minorHAnsi" w:hAnsiTheme="minorHAnsi"/>
        </w:rPr>
        <w:t>оплату по настоящему Д</w:t>
      </w:r>
      <w:r w:rsidRPr="00627B97">
        <w:rPr>
          <w:rFonts w:asciiTheme="minorHAnsi" w:hAnsiTheme="minorHAnsi"/>
        </w:rPr>
        <w:t>оговору путем безналичного перечисления денежных средств на расчетный счет П</w:t>
      </w:r>
      <w:r w:rsidR="003001FF" w:rsidRPr="00627B97">
        <w:rPr>
          <w:rFonts w:asciiTheme="minorHAnsi" w:hAnsiTheme="minorHAnsi"/>
        </w:rPr>
        <w:t>оставщика</w:t>
      </w:r>
      <w:r w:rsidR="002276F5" w:rsidRPr="00627B97">
        <w:rPr>
          <w:rFonts w:asciiTheme="minorHAnsi" w:hAnsiTheme="minorHAnsi"/>
        </w:rPr>
        <w:t xml:space="preserve"> </w:t>
      </w:r>
      <w:r w:rsidR="00453675">
        <w:rPr>
          <w:rFonts w:asciiTheme="minorHAnsi" w:hAnsiTheme="minorHAnsi"/>
        </w:rPr>
        <w:t>в порядке 100% предоплаты</w:t>
      </w:r>
      <w:r w:rsidR="002276F5" w:rsidRPr="00627B97">
        <w:rPr>
          <w:rFonts w:asciiTheme="minorHAnsi" w:hAnsiTheme="minorHAnsi"/>
        </w:rPr>
        <w:t xml:space="preserve"> </w:t>
      </w:r>
      <w:r w:rsidR="00430B14">
        <w:rPr>
          <w:rFonts w:asciiTheme="minorHAnsi" w:hAnsiTheme="minorHAnsi"/>
        </w:rPr>
        <w:t xml:space="preserve">течение </w:t>
      </w:r>
      <w:r w:rsidR="00D62EEB">
        <w:rPr>
          <w:rFonts w:asciiTheme="minorHAnsi" w:hAnsiTheme="minorHAnsi"/>
        </w:rPr>
        <w:t>10</w:t>
      </w:r>
      <w:r w:rsidR="00430B14">
        <w:rPr>
          <w:rFonts w:asciiTheme="minorHAnsi" w:hAnsiTheme="minorHAnsi"/>
        </w:rPr>
        <w:t xml:space="preserve"> (</w:t>
      </w:r>
      <w:r w:rsidR="00D62EEB">
        <w:rPr>
          <w:rFonts w:asciiTheme="minorHAnsi" w:hAnsiTheme="minorHAnsi"/>
        </w:rPr>
        <w:t>десяти</w:t>
      </w:r>
      <w:r w:rsidR="00430B14">
        <w:rPr>
          <w:rFonts w:asciiTheme="minorHAnsi" w:hAnsiTheme="minorHAnsi"/>
        </w:rPr>
        <w:t>) рабочих дней c</w:t>
      </w:r>
      <w:r w:rsidR="002276F5" w:rsidRPr="00627B97">
        <w:rPr>
          <w:rFonts w:asciiTheme="minorHAnsi" w:hAnsiTheme="minorHAnsi"/>
        </w:rPr>
        <w:t xml:space="preserve"> даты </w:t>
      </w:r>
      <w:r w:rsidR="00453675">
        <w:rPr>
          <w:rFonts w:asciiTheme="minorHAnsi" w:hAnsiTheme="minorHAnsi"/>
        </w:rPr>
        <w:t>выставления счета Поставщиком</w:t>
      </w:r>
      <w:r w:rsidR="002276F5" w:rsidRPr="00B04C1D">
        <w:rPr>
          <w:rFonts w:asciiTheme="minorHAnsi" w:hAnsiTheme="minorHAnsi"/>
        </w:rPr>
        <w:t>.</w:t>
      </w:r>
      <w:r w:rsidR="00B8250F" w:rsidRPr="00B04C1D">
        <w:rPr>
          <w:rFonts w:asciiTheme="minorHAnsi" w:hAnsiTheme="minorHAnsi"/>
        </w:rPr>
        <w:t xml:space="preserve"> </w:t>
      </w:r>
      <w:r w:rsidR="00453675" w:rsidRPr="00453675">
        <w:rPr>
          <w:rFonts w:asciiTheme="minorHAnsi" w:hAnsiTheme="minorHAnsi"/>
        </w:rPr>
        <w:t>Поставщик выставляет счет в течение 25 (двадцати пяти) рабочих дней с даты подписания Договора, при условии отсутствия обстоятельств, препятствующих выставлению счета, указанных в п</w:t>
      </w:r>
      <w:r w:rsidR="00453675" w:rsidRPr="00481F14">
        <w:rPr>
          <w:rFonts w:asciiTheme="minorHAnsi" w:hAnsiTheme="minorHAnsi"/>
        </w:rPr>
        <w:t xml:space="preserve">. </w:t>
      </w:r>
      <w:r w:rsidR="00481F14">
        <w:rPr>
          <w:rFonts w:asciiTheme="minorHAnsi" w:hAnsiTheme="minorHAnsi"/>
        </w:rPr>
        <w:t>8.10.</w:t>
      </w:r>
      <w:r w:rsidR="00453675" w:rsidRPr="00453675">
        <w:rPr>
          <w:rFonts w:asciiTheme="minorHAnsi" w:hAnsiTheme="minorHAnsi"/>
        </w:rPr>
        <w:t xml:space="preserve"> настоящего Договора. </w:t>
      </w:r>
    </w:p>
    <w:p w14:paraId="232508CB" w14:textId="458183FA" w:rsidR="003E45DA" w:rsidRDefault="002276F5"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snapToGrid w:val="0"/>
        </w:rPr>
        <w:t xml:space="preserve">Датой платежа считается дата поступления денежных средств на корреспондентский счет </w:t>
      </w:r>
      <w:r w:rsidR="000340DB">
        <w:rPr>
          <w:rFonts w:asciiTheme="minorHAnsi" w:hAnsiTheme="minorHAnsi"/>
          <w:snapToGrid w:val="0"/>
        </w:rPr>
        <w:t>б</w:t>
      </w:r>
      <w:r w:rsidRPr="00627B97">
        <w:rPr>
          <w:rFonts w:asciiTheme="minorHAnsi" w:hAnsiTheme="minorHAnsi"/>
          <w:snapToGrid w:val="0"/>
        </w:rPr>
        <w:t>анка</w:t>
      </w:r>
      <w:r w:rsidR="001C4B31">
        <w:rPr>
          <w:rFonts w:asciiTheme="minorHAnsi" w:hAnsiTheme="minorHAnsi"/>
          <w:snapToGrid w:val="0"/>
        </w:rPr>
        <w:t>, обслуживающего расчетный счет</w:t>
      </w:r>
      <w:r w:rsidRPr="00627B97">
        <w:rPr>
          <w:rFonts w:asciiTheme="minorHAnsi" w:hAnsiTheme="minorHAnsi"/>
          <w:snapToGrid w:val="0"/>
        </w:rPr>
        <w:t xml:space="preserve"> </w:t>
      </w:r>
      <w:r w:rsidR="003001FF" w:rsidRPr="00627B97">
        <w:rPr>
          <w:rFonts w:asciiTheme="minorHAnsi" w:hAnsiTheme="minorHAnsi"/>
          <w:snapToGrid w:val="0"/>
        </w:rPr>
        <w:t>Поставщика</w:t>
      </w:r>
      <w:r w:rsidRPr="00627B97">
        <w:rPr>
          <w:rFonts w:asciiTheme="minorHAnsi" w:hAnsiTheme="minorHAnsi"/>
          <w:snapToGrid w:val="0"/>
        </w:rPr>
        <w:t xml:space="preserve"> в рамках обязательств по настоящему Договору.</w:t>
      </w:r>
      <w:r w:rsidR="003E45DA" w:rsidRPr="00627B97">
        <w:rPr>
          <w:rFonts w:asciiTheme="minorHAnsi" w:hAnsiTheme="minorHAnsi"/>
        </w:rPr>
        <w:t xml:space="preserve"> </w:t>
      </w:r>
    </w:p>
    <w:p w14:paraId="14B0DC7F" w14:textId="0F4F5023" w:rsidR="000172F4" w:rsidRPr="00627B97" w:rsidRDefault="000172F4" w:rsidP="00B76F9F">
      <w:pPr>
        <w:pStyle w:val="a5"/>
        <w:numPr>
          <w:ilvl w:val="1"/>
          <w:numId w:val="21"/>
        </w:numPr>
        <w:tabs>
          <w:tab w:val="clear" w:pos="1271"/>
          <w:tab w:val="num" w:pos="540"/>
        </w:tabs>
        <w:spacing w:line="245" w:lineRule="auto"/>
        <w:ind w:left="540"/>
        <w:rPr>
          <w:rFonts w:asciiTheme="minorHAnsi" w:hAnsiTheme="minorHAnsi"/>
        </w:rPr>
      </w:pPr>
      <w:r w:rsidRPr="000172F4">
        <w:rPr>
          <w:rFonts w:asciiTheme="minorHAnsi" w:hAnsiTheme="minorHAnsi"/>
        </w:rPr>
        <w:t>Поставщик предоставляет Покупателю авансов</w:t>
      </w:r>
      <w:r>
        <w:rPr>
          <w:rFonts w:asciiTheme="minorHAnsi" w:hAnsiTheme="minorHAnsi"/>
        </w:rPr>
        <w:t>ый</w:t>
      </w:r>
      <w:r w:rsidRPr="000172F4">
        <w:rPr>
          <w:rFonts w:asciiTheme="minorHAnsi" w:hAnsiTheme="minorHAnsi"/>
        </w:rPr>
        <w:t xml:space="preserve"> счет-фактуру в течение 5 (пяти) календарных дней после получения предоплаты</w:t>
      </w:r>
      <w:r>
        <w:rPr>
          <w:rFonts w:asciiTheme="minorHAnsi" w:hAnsiTheme="minorHAnsi"/>
        </w:rPr>
        <w:t>.</w:t>
      </w:r>
    </w:p>
    <w:p w14:paraId="4ACA3F8C" w14:textId="77777777" w:rsidR="00F327C0" w:rsidRPr="00B42B84" w:rsidRDefault="009601E7" w:rsidP="00B76F9F">
      <w:pPr>
        <w:pStyle w:val="a5"/>
        <w:numPr>
          <w:ilvl w:val="0"/>
          <w:numId w:val="21"/>
        </w:numPr>
        <w:spacing w:before="120" w:after="120" w:line="245" w:lineRule="auto"/>
        <w:jc w:val="center"/>
        <w:rPr>
          <w:rFonts w:asciiTheme="minorHAnsi" w:hAnsiTheme="minorHAnsi"/>
          <w:b/>
          <w:bCs/>
          <w:caps/>
        </w:rPr>
      </w:pPr>
      <w:r w:rsidRPr="00627B97">
        <w:rPr>
          <w:rFonts w:asciiTheme="minorHAnsi" w:hAnsiTheme="minorHAnsi"/>
          <w:b/>
          <w:bCs/>
          <w:caps/>
        </w:rPr>
        <w:t>Условия поставки</w:t>
      </w:r>
    </w:p>
    <w:p w14:paraId="4BF4B3F4" w14:textId="15D79CA1" w:rsidR="00B4723C" w:rsidRPr="007E6ABF" w:rsidRDefault="009601E7" w:rsidP="00B76F9F">
      <w:pPr>
        <w:pStyle w:val="a5"/>
        <w:numPr>
          <w:ilvl w:val="1"/>
          <w:numId w:val="21"/>
        </w:numPr>
        <w:tabs>
          <w:tab w:val="clear" w:pos="1271"/>
          <w:tab w:val="num" w:pos="540"/>
        </w:tabs>
        <w:spacing w:line="245" w:lineRule="auto"/>
        <w:ind w:left="540"/>
        <w:rPr>
          <w:rFonts w:asciiTheme="minorHAnsi" w:hAnsiTheme="minorHAnsi"/>
        </w:rPr>
      </w:pPr>
      <w:r w:rsidRPr="007E6ABF">
        <w:rPr>
          <w:rFonts w:asciiTheme="minorHAnsi" w:hAnsiTheme="minorHAnsi"/>
        </w:rPr>
        <w:t xml:space="preserve">Продукция </w:t>
      </w:r>
      <w:r w:rsidR="00B4723C" w:rsidRPr="007E6ABF">
        <w:rPr>
          <w:rFonts w:asciiTheme="minorHAnsi" w:hAnsiTheme="minorHAnsi"/>
        </w:rPr>
        <w:t xml:space="preserve">поставляется по адресу: </w:t>
      </w:r>
      <w:r w:rsidR="003D6483" w:rsidRPr="003D6483">
        <w:rPr>
          <w:rFonts w:asciiTheme="minorHAnsi" w:hAnsiTheme="minorHAnsi"/>
        </w:rPr>
        <w:t>107078, город Москва, улица Садовая-Черногрязская, дом 8, строение 7</w:t>
      </w:r>
      <w:r w:rsidR="00B4723C" w:rsidRPr="007E6ABF">
        <w:rPr>
          <w:rFonts w:asciiTheme="minorHAnsi" w:hAnsiTheme="minorHAnsi"/>
        </w:rPr>
        <w:t>.</w:t>
      </w:r>
    </w:p>
    <w:p w14:paraId="05A8662B" w14:textId="361D5808" w:rsidR="00B4723C" w:rsidRPr="00627B97"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П</w:t>
      </w:r>
      <w:r w:rsidR="00037067" w:rsidRPr="00627B97">
        <w:rPr>
          <w:rFonts w:asciiTheme="minorHAnsi" w:hAnsiTheme="minorHAnsi"/>
        </w:rPr>
        <w:t>оставщик</w:t>
      </w:r>
      <w:r w:rsidRPr="00627B97">
        <w:rPr>
          <w:rFonts w:asciiTheme="minorHAnsi" w:hAnsiTheme="minorHAnsi"/>
        </w:rPr>
        <w:t xml:space="preserve"> обеспечивает поставку Покупателю </w:t>
      </w:r>
      <w:r w:rsidR="009601E7" w:rsidRPr="00627B97">
        <w:rPr>
          <w:rFonts w:asciiTheme="minorHAnsi" w:hAnsiTheme="minorHAnsi"/>
        </w:rPr>
        <w:t xml:space="preserve">Продукции </w:t>
      </w:r>
      <w:r w:rsidRPr="00627B97">
        <w:rPr>
          <w:rFonts w:asciiTheme="minorHAnsi" w:hAnsiTheme="minorHAnsi"/>
        </w:rPr>
        <w:t>в соответствии со спецификацией</w:t>
      </w:r>
      <w:r w:rsidR="008D1506">
        <w:rPr>
          <w:rFonts w:asciiTheme="minorHAnsi" w:hAnsiTheme="minorHAnsi"/>
        </w:rPr>
        <w:t xml:space="preserve"> (Приложение № 1 к настоящему До</w:t>
      </w:r>
      <w:r w:rsidRPr="00627B97">
        <w:rPr>
          <w:rFonts w:asciiTheme="minorHAnsi" w:hAnsiTheme="minorHAnsi"/>
        </w:rPr>
        <w:t xml:space="preserve">говору) </w:t>
      </w:r>
      <w:r w:rsidRPr="00D62EEB">
        <w:rPr>
          <w:rFonts w:asciiTheme="minorHAnsi" w:hAnsiTheme="minorHAnsi"/>
        </w:rPr>
        <w:t xml:space="preserve">в течение </w:t>
      </w:r>
      <w:r w:rsidR="00981767" w:rsidRPr="001C67F8">
        <w:rPr>
          <w:rFonts w:asciiTheme="minorHAnsi" w:hAnsiTheme="minorHAnsi"/>
        </w:rPr>
        <w:t>60</w:t>
      </w:r>
      <w:r w:rsidR="00981767" w:rsidRPr="008779C0">
        <w:rPr>
          <w:rFonts w:asciiTheme="minorHAnsi" w:hAnsiTheme="minorHAnsi"/>
        </w:rPr>
        <w:t xml:space="preserve"> (</w:t>
      </w:r>
      <w:r w:rsidR="00981767">
        <w:rPr>
          <w:rFonts w:asciiTheme="minorHAnsi" w:hAnsiTheme="minorHAnsi"/>
        </w:rPr>
        <w:t>шестидесяти</w:t>
      </w:r>
      <w:r w:rsidR="00981767" w:rsidRPr="008779C0">
        <w:rPr>
          <w:rFonts w:asciiTheme="minorHAnsi" w:hAnsiTheme="minorHAnsi"/>
        </w:rPr>
        <w:t xml:space="preserve">) </w:t>
      </w:r>
      <w:r w:rsidR="003A1913" w:rsidRPr="008779C0">
        <w:rPr>
          <w:rFonts w:asciiTheme="minorHAnsi" w:hAnsiTheme="minorHAnsi"/>
        </w:rPr>
        <w:t xml:space="preserve"> </w:t>
      </w:r>
      <w:r w:rsidRPr="008779C0">
        <w:rPr>
          <w:rFonts w:asciiTheme="minorHAnsi" w:hAnsiTheme="minorHAnsi"/>
        </w:rPr>
        <w:t>рабочих дней</w:t>
      </w:r>
      <w:r w:rsidR="008D1506" w:rsidRPr="008779C0">
        <w:rPr>
          <w:rFonts w:asciiTheme="minorHAnsi" w:hAnsiTheme="minorHAnsi"/>
        </w:rPr>
        <w:t xml:space="preserve"> со дня </w:t>
      </w:r>
      <w:r w:rsidR="00865DDB" w:rsidRPr="008779C0">
        <w:rPr>
          <w:rFonts w:asciiTheme="minorHAnsi" w:hAnsiTheme="minorHAnsi"/>
        </w:rPr>
        <w:t>выполнения Покупателем обязательств по оплате</w:t>
      </w:r>
      <w:r w:rsidR="00865DDB">
        <w:rPr>
          <w:rFonts w:asciiTheme="minorHAnsi" w:hAnsiTheme="minorHAnsi"/>
        </w:rPr>
        <w:t xml:space="preserve"> в соответствии с п. 3.2. Договора</w:t>
      </w:r>
      <w:r w:rsidRPr="00627B97">
        <w:rPr>
          <w:rFonts w:asciiTheme="minorHAnsi" w:hAnsiTheme="minorHAnsi"/>
        </w:rPr>
        <w:t xml:space="preserve">. </w:t>
      </w:r>
    </w:p>
    <w:p w14:paraId="286440E3" w14:textId="77777777" w:rsidR="00B4723C" w:rsidRPr="00627B97"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 xml:space="preserve">Поставка (передача) </w:t>
      </w:r>
      <w:r w:rsidR="009601E7" w:rsidRPr="00627B97">
        <w:rPr>
          <w:rFonts w:asciiTheme="minorHAnsi" w:hAnsiTheme="minorHAnsi"/>
        </w:rPr>
        <w:t xml:space="preserve">Продукции </w:t>
      </w:r>
      <w:r w:rsidRPr="00627B97">
        <w:rPr>
          <w:rFonts w:asciiTheme="minorHAnsi" w:hAnsiTheme="minorHAnsi"/>
        </w:rPr>
        <w:t>осуществляется на</w:t>
      </w:r>
      <w:r w:rsidR="00F051D0">
        <w:rPr>
          <w:rFonts w:asciiTheme="minorHAnsi" w:hAnsiTheme="minorHAnsi"/>
        </w:rPr>
        <w:t xml:space="preserve"> основании</w:t>
      </w:r>
      <w:r w:rsidRPr="00627B97">
        <w:rPr>
          <w:rFonts w:asciiTheme="minorHAnsi" w:hAnsiTheme="minorHAnsi"/>
        </w:rPr>
        <w:t xml:space="preserve"> </w:t>
      </w:r>
      <w:r w:rsidR="00F051D0">
        <w:rPr>
          <w:rFonts w:asciiTheme="minorHAnsi" w:hAnsiTheme="minorHAnsi"/>
        </w:rPr>
        <w:t>УПД</w:t>
      </w:r>
      <w:r w:rsidRPr="00627B97">
        <w:rPr>
          <w:rFonts w:asciiTheme="minorHAnsi" w:hAnsiTheme="minorHAnsi"/>
        </w:rPr>
        <w:t>, котор</w:t>
      </w:r>
      <w:r w:rsidR="00F051D0">
        <w:rPr>
          <w:rFonts w:asciiTheme="minorHAnsi" w:hAnsiTheme="minorHAnsi"/>
        </w:rPr>
        <w:t>ый</w:t>
      </w:r>
      <w:r w:rsidRPr="00627B97">
        <w:rPr>
          <w:rFonts w:asciiTheme="minorHAnsi" w:hAnsiTheme="minorHAnsi"/>
        </w:rPr>
        <w:t xml:space="preserve"> подписывается уполномоченными представителями Сторон в</w:t>
      </w:r>
      <w:r w:rsidR="00BC126D" w:rsidRPr="00627B97">
        <w:rPr>
          <w:rFonts w:asciiTheme="minorHAnsi" w:hAnsiTheme="minorHAnsi"/>
        </w:rPr>
        <w:t xml:space="preserve"> двух</w:t>
      </w:r>
      <w:r w:rsidRPr="00627B97">
        <w:rPr>
          <w:rFonts w:asciiTheme="minorHAnsi" w:hAnsiTheme="minorHAnsi"/>
        </w:rPr>
        <w:t xml:space="preserve"> экземплярах, в день поставки (передачи) </w:t>
      </w:r>
      <w:r w:rsidR="004D5168" w:rsidRPr="00627B97">
        <w:rPr>
          <w:rFonts w:asciiTheme="minorHAnsi" w:hAnsiTheme="minorHAnsi"/>
        </w:rPr>
        <w:t>Продукци</w:t>
      </w:r>
      <w:r w:rsidR="00037067" w:rsidRPr="00627B97">
        <w:rPr>
          <w:rFonts w:asciiTheme="minorHAnsi" w:hAnsiTheme="minorHAnsi"/>
        </w:rPr>
        <w:t>и</w:t>
      </w:r>
      <w:r w:rsidRPr="00627B97">
        <w:rPr>
          <w:rFonts w:asciiTheme="minorHAnsi" w:hAnsiTheme="minorHAnsi"/>
        </w:rPr>
        <w:t xml:space="preserve"> в поря</w:t>
      </w:r>
      <w:r w:rsidR="008D1506">
        <w:rPr>
          <w:rFonts w:asciiTheme="minorHAnsi" w:hAnsiTheme="minorHAnsi"/>
        </w:rPr>
        <w:t>дке, предусмотренном настоящим Д</w:t>
      </w:r>
      <w:r w:rsidRPr="00627B97">
        <w:rPr>
          <w:rFonts w:asciiTheme="minorHAnsi" w:hAnsiTheme="minorHAnsi"/>
        </w:rPr>
        <w:t xml:space="preserve">оговором. </w:t>
      </w:r>
    </w:p>
    <w:p w14:paraId="2919FFF6" w14:textId="77777777" w:rsidR="00B4723C" w:rsidRPr="00627B97"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 xml:space="preserve">Датой поставки </w:t>
      </w:r>
      <w:r w:rsidR="004D5168" w:rsidRPr="00627B97">
        <w:rPr>
          <w:rFonts w:asciiTheme="minorHAnsi" w:hAnsiTheme="minorHAnsi"/>
        </w:rPr>
        <w:t xml:space="preserve">Продукции </w:t>
      </w:r>
      <w:r w:rsidRPr="00627B97">
        <w:rPr>
          <w:rFonts w:asciiTheme="minorHAnsi" w:hAnsiTheme="minorHAnsi"/>
        </w:rPr>
        <w:t xml:space="preserve">является дата, указанная в </w:t>
      </w:r>
      <w:r w:rsidR="00F051D0">
        <w:rPr>
          <w:rFonts w:asciiTheme="minorHAnsi" w:hAnsiTheme="minorHAnsi"/>
        </w:rPr>
        <w:t>УПД</w:t>
      </w:r>
      <w:r w:rsidRPr="00627B97">
        <w:rPr>
          <w:rFonts w:asciiTheme="minorHAnsi" w:hAnsiTheme="minorHAnsi"/>
        </w:rPr>
        <w:t>, подписанно</w:t>
      </w:r>
      <w:r w:rsidR="00F051D0">
        <w:rPr>
          <w:rFonts w:asciiTheme="minorHAnsi" w:hAnsiTheme="minorHAnsi"/>
        </w:rPr>
        <w:t>м</w:t>
      </w:r>
      <w:r w:rsidRPr="00627B97">
        <w:rPr>
          <w:rFonts w:asciiTheme="minorHAnsi" w:hAnsiTheme="minorHAnsi"/>
        </w:rPr>
        <w:t xml:space="preserve"> Сторонами.</w:t>
      </w:r>
    </w:p>
    <w:p w14:paraId="657D3C62" w14:textId="79295C4A" w:rsidR="00B4723C" w:rsidRDefault="004D5168"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 xml:space="preserve">Продукция </w:t>
      </w:r>
      <w:r w:rsidR="00B4723C" w:rsidRPr="00627B97">
        <w:rPr>
          <w:rFonts w:asciiTheme="minorHAnsi" w:hAnsiTheme="minorHAnsi"/>
        </w:rPr>
        <w:t>считается поставленн</w:t>
      </w:r>
      <w:r w:rsidRPr="00627B97">
        <w:rPr>
          <w:rFonts w:asciiTheme="minorHAnsi" w:hAnsiTheme="minorHAnsi"/>
        </w:rPr>
        <w:t>ой</w:t>
      </w:r>
      <w:r w:rsidR="00B4723C" w:rsidRPr="00627B97">
        <w:rPr>
          <w:rFonts w:asciiTheme="minorHAnsi" w:hAnsiTheme="minorHAnsi"/>
        </w:rPr>
        <w:t xml:space="preserve"> комплектно при условии передачи П</w:t>
      </w:r>
      <w:r w:rsidR="00037067" w:rsidRPr="00627B97">
        <w:rPr>
          <w:rFonts w:asciiTheme="minorHAnsi" w:hAnsiTheme="minorHAnsi"/>
        </w:rPr>
        <w:t>оставщиком</w:t>
      </w:r>
      <w:r w:rsidR="00B4723C" w:rsidRPr="00627B97">
        <w:rPr>
          <w:rFonts w:asciiTheme="minorHAnsi" w:hAnsiTheme="minorHAnsi"/>
        </w:rPr>
        <w:t xml:space="preserve"> все</w:t>
      </w:r>
      <w:r w:rsidRPr="00627B97">
        <w:rPr>
          <w:rFonts w:asciiTheme="minorHAnsi" w:hAnsiTheme="minorHAnsi"/>
        </w:rPr>
        <w:t>й</w:t>
      </w:r>
      <w:r w:rsidR="00B4723C" w:rsidRPr="00627B97">
        <w:rPr>
          <w:rFonts w:asciiTheme="minorHAnsi" w:hAnsiTheme="minorHAnsi"/>
        </w:rPr>
        <w:t xml:space="preserve"> </w:t>
      </w:r>
      <w:r w:rsidRPr="00627B97">
        <w:rPr>
          <w:rFonts w:asciiTheme="minorHAnsi" w:hAnsiTheme="minorHAnsi"/>
        </w:rPr>
        <w:t>номенклатуры</w:t>
      </w:r>
      <w:r w:rsidR="00B4723C" w:rsidRPr="00627B97">
        <w:rPr>
          <w:rFonts w:asciiTheme="minorHAnsi" w:hAnsiTheme="minorHAnsi"/>
        </w:rPr>
        <w:t>, указанно</w:t>
      </w:r>
      <w:r w:rsidRPr="00627B97">
        <w:rPr>
          <w:rFonts w:asciiTheme="minorHAnsi" w:hAnsiTheme="minorHAnsi"/>
        </w:rPr>
        <w:t>й</w:t>
      </w:r>
      <w:r w:rsidR="008D1506">
        <w:rPr>
          <w:rFonts w:asciiTheme="minorHAnsi" w:hAnsiTheme="minorHAnsi"/>
        </w:rPr>
        <w:t xml:space="preserve"> в Приложении №1 к настоящему До</w:t>
      </w:r>
      <w:r w:rsidR="00B4723C" w:rsidRPr="00627B97">
        <w:rPr>
          <w:rFonts w:asciiTheme="minorHAnsi" w:hAnsiTheme="minorHAnsi"/>
        </w:rPr>
        <w:t>говору.</w:t>
      </w:r>
    </w:p>
    <w:p w14:paraId="42C67D2A" w14:textId="4BF89064" w:rsidR="00F05522" w:rsidRPr="00627B97" w:rsidRDefault="00F05522" w:rsidP="00B76F9F">
      <w:pPr>
        <w:pStyle w:val="a5"/>
        <w:numPr>
          <w:ilvl w:val="1"/>
          <w:numId w:val="21"/>
        </w:numPr>
        <w:tabs>
          <w:tab w:val="clear" w:pos="1271"/>
          <w:tab w:val="num" w:pos="540"/>
        </w:tabs>
        <w:spacing w:line="245" w:lineRule="auto"/>
        <w:ind w:left="540"/>
        <w:rPr>
          <w:rFonts w:asciiTheme="minorHAnsi" w:hAnsiTheme="minorHAnsi"/>
        </w:rPr>
      </w:pPr>
      <w:r w:rsidRPr="00F05522">
        <w:rPr>
          <w:rFonts w:asciiTheme="minorHAnsi" w:hAnsiTheme="minorHAnsi"/>
        </w:rPr>
        <w:t>Поставщик предоставляет Покупателю авансовую счет-фактуру в течение 5 (пяти) календарных дней после получения предоплаты в соответствии с п. 3.2. настоящего Договора.</w:t>
      </w:r>
    </w:p>
    <w:p w14:paraId="10826867" w14:textId="77777777" w:rsidR="00B4723C"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 xml:space="preserve">В случае обнаружения недостатков при поставке (передаче) </w:t>
      </w:r>
      <w:r w:rsidR="004D5168" w:rsidRPr="00627B97">
        <w:rPr>
          <w:rFonts w:asciiTheme="minorHAnsi" w:hAnsiTheme="minorHAnsi"/>
        </w:rPr>
        <w:t>Продукции</w:t>
      </w:r>
      <w:r w:rsidRPr="00627B97">
        <w:rPr>
          <w:rFonts w:asciiTheme="minorHAnsi" w:hAnsiTheme="minorHAnsi"/>
        </w:rPr>
        <w:t>, они должны быть отражены в</w:t>
      </w:r>
      <w:r w:rsidR="00BC126D" w:rsidRPr="00627B97">
        <w:rPr>
          <w:rFonts w:asciiTheme="minorHAnsi" w:hAnsiTheme="minorHAnsi"/>
        </w:rPr>
        <w:t xml:space="preserve"> </w:t>
      </w:r>
      <w:r w:rsidR="00133D7B">
        <w:rPr>
          <w:rFonts w:asciiTheme="minorHAnsi" w:hAnsiTheme="minorHAnsi"/>
        </w:rPr>
        <w:t>Акте о выявленных недостатках и направлены в адрес Поставщика</w:t>
      </w:r>
      <w:r w:rsidRPr="00627B97">
        <w:rPr>
          <w:rFonts w:asciiTheme="minorHAnsi" w:hAnsiTheme="minorHAnsi"/>
        </w:rPr>
        <w:t>. При этом Покупатель вправе потребовать от П</w:t>
      </w:r>
      <w:r w:rsidR="00A51ACA" w:rsidRPr="00627B97">
        <w:rPr>
          <w:rFonts w:asciiTheme="minorHAnsi" w:hAnsiTheme="minorHAnsi"/>
        </w:rPr>
        <w:t>оставщика</w:t>
      </w:r>
      <w:r w:rsidRPr="00627B97">
        <w:rPr>
          <w:rFonts w:asciiTheme="minorHAnsi" w:hAnsiTheme="minorHAnsi"/>
        </w:rPr>
        <w:t xml:space="preserve"> устранения выявленных недостатков в </w:t>
      </w:r>
      <w:r w:rsidR="00D370E7">
        <w:rPr>
          <w:rFonts w:asciiTheme="minorHAnsi" w:hAnsiTheme="minorHAnsi"/>
        </w:rPr>
        <w:t>разумный срок</w:t>
      </w:r>
      <w:r w:rsidRPr="00627B97">
        <w:rPr>
          <w:rFonts w:asciiTheme="minorHAnsi" w:hAnsiTheme="minorHAnsi"/>
        </w:rPr>
        <w:t>.</w:t>
      </w:r>
    </w:p>
    <w:p w14:paraId="75EBE100" w14:textId="77777777" w:rsidR="006E7255" w:rsidRPr="0009506C" w:rsidRDefault="006E7255" w:rsidP="00B76F9F">
      <w:pPr>
        <w:pStyle w:val="a5"/>
        <w:numPr>
          <w:ilvl w:val="1"/>
          <w:numId w:val="21"/>
        </w:numPr>
        <w:tabs>
          <w:tab w:val="clear" w:pos="1271"/>
          <w:tab w:val="num" w:pos="540"/>
        </w:tabs>
        <w:spacing w:line="245" w:lineRule="auto"/>
        <w:ind w:left="540"/>
        <w:rPr>
          <w:rFonts w:asciiTheme="minorHAnsi" w:hAnsiTheme="minorHAnsi"/>
        </w:rPr>
      </w:pPr>
      <w:r w:rsidRPr="00E71B63">
        <w:rPr>
          <w:rFonts w:asciiTheme="minorHAnsi" w:hAnsiTheme="minorHAnsi" w:cs="Arial"/>
          <w:snapToGrid w:val="0"/>
        </w:rPr>
        <w:t xml:space="preserve">Сотрудники </w:t>
      </w:r>
      <w:r w:rsidR="00552695">
        <w:rPr>
          <w:rFonts w:asciiTheme="minorHAnsi" w:hAnsiTheme="minorHAnsi" w:cs="Arial"/>
          <w:snapToGrid w:val="0"/>
        </w:rPr>
        <w:t>Покупателя</w:t>
      </w:r>
      <w:r w:rsidRPr="00E71B63">
        <w:rPr>
          <w:rFonts w:asciiTheme="minorHAnsi" w:hAnsiTheme="minorHAnsi" w:cs="Arial"/>
          <w:snapToGrid w:val="0"/>
        </w:rPr>
        <w:t>, указанные в Приложении №</w:t>
      </w:r>
      <w:r>
        <w:rPr>
          <w:rFonts w:asciiTheme="minorHAnsi" w:hAnsiTheme="minorHAnsi" w:cs="Arial"/>
          <w:snapToGrid w:val="0"/>
        </w:rPr>
        <w:t>2</w:t>
      </w:r>
      <w:r w:rsidRPr="00E71B63">
        <w:rPr>
          <w:rFonts w:asciiTheme="minorHAnsi" w:hAnsiTheme="minorHAnsi" w:cs="Arial"/>
          <w:snapToGrid w:val="0"/>
        </w:rPr>
        <w:t xml:space="preserve"> к настоящему Договору, являются полномочными представителями </w:t>
      </w:r>
      <w:r w:rsidR="00552695">
        <w:rPr>
          <w:rFonts w:asciiTheme="minorHAnsi" w:hAnsiTheme="minorHAnsi" w:cs="Arial"/>
          <w:snapToGrid w:val="0"/>
        </w:rPr>
        <w:t>Покупателя</w:t>
      </w:r>
      <w:r w:rsidRPr="00E71B63">
        <w:rPr>
          <w:rFonts w:asciiTheme="minorHAnsi" w:hAnsiTheme="minorHAnsi" w:cs="Arial"/>
          <w:snapToGrid w:val="0"/>
        </w:rPr>
        <w:t xml:space="preserve"> при осуществлении приемки и проверки </w:t>
      </w:r>
      <w:r>
        <w:rPr>
          <w:rFonts w:asciiTheme="minorHAnsi" w:hAnsiTheme="minorHAnsi" w:cs="Arial"/>
          <w:snapToGrid w:val="0"/>
        </w:rPr>
        <w:t xml:space="preserve">Продукции </w:t>
      </w:r>
      <w:r w:rsidRPr="00E71B63">
        <w:rPr>
          <w:rFonts w:asciiTheme="minorHAnsi" w:hAnsiTheme="minorHAnsi" w:cs="Arial"/>
          <w:snapToGrid w:val="0"/>
        </w:rPr>
        <w:t>на соответствие условиям настоящего Договора</w:t>
      </w:r>
      <w:r>
        <w:rPr>
          <w:rFonts w:asciiTheme="minorHAnsi" w:hAnsiTheme="minorHAnsi" w:cs="Arial"/>
          <w:snapToGrid w:val="0"/>
        </w:rPr>
        <w:t>.</w:t>
      </w:r>
    </w:p>
    <w:p w14:paraId="7523B5EE" w14:textId="77777777" w:rsidR="0009506C" w:rsidRDefault="0009506C" w:rsidP="00B76F9F">
      <w:pPr>
        <w:pStyle w:val="a5"/>
        <w:numPr>
          <w:ilvl w:val="1"/>
          <w:numId w:val="21"/>
        </w:numPr>
        <w:tabs>
          <w:tab w:val="clear" w:pos="1271"/>
          <w:tab w:val="num" w:pos="540"/>
        </w:tabs>
        <w:spacing w:line="245" w:lineRule="auto"/>
        <w:ind w:left="540"/>
        <w:rPr>
          <w:rFonts w:asciiTheme="minorHAnsi" w:hAnsiTheme="minorHAnsi"/>
        </w:rPr>
      </w:pPr>
      <w:r w:rsidRPr="0009506C">
        <w:rPr>
          <w:rFonts w:asciiTheme="minorHAnsi" w:hAnsiTheme="minorHAnsi"/>
        </w:rPr>
        <w:t>Поставщик вправе отказать в передаче Продукции Покупателю в случае отсутствия полномочий у представителя Покупателя на получение Продукции. В этом случае Покупатель не вправе предъявить Поставщику претензию о нарушении сроков поставки Продукции, а Поставщик считается исполнившим свои обязательства в срок с даты, указанной в направленном Покупателю уведомлении о невозможности передать Продукцию неуполномоченному на получение Продукции представителю Покупателя.</w:t>
      </w:r>
    </w:p>
    <w:p w14:paraId="76077241" w14:textId="77777777" w:rsidR="00957C58" w:rsidRDefault="00957C58" w:rsidP="00B76F9F">
      <w:pPr>
        <w:pStyle w:val="a5"/>
        <w:numPr>
          <w:ilvl w:val="1"/>
          <w:numId w:val="21"/>
        </w:numPr>
        <w:tabs>
          <w:tab w:val="clear" w:pos="1271"/>
          <w:tab w:val="num" w:pos="540"/>
        </w:tabs>
        <w:spacing w:line="245" w:lineRule="auto"/>
        <w:ind w:left="540"/>
        <w:rPr>
          <w:rFonts w:asciiTheme="minorHAnsi" w:hAnsiTheme="minorHAnsi"/>
        </w:rPr>
      </w:pPr>
      <w:r w:rsidRPr="00957C58">
        <w:rPr>
          <w:rFonts w:asciiTheme="minorHAnsi" w:hAnsiTheme="minorHAnsi"/>
        </w:rPr>
        <w:t xml:space="preserve">В случае невозможности подписания УПД в день поставки уполномоченным представителем Покупателя, Стороны составляют Акт приема-передачи Продукции, который будет свидетельствовать о надлежащем исполнении Поставщиком обязательства по поставке Продукции. Акт составляется в свободной форме с указанием перечня передаваемой Продукции, даты и места заключения Акта. В этом случае Покупателю передается УПД, подписанный со стороны Поставщика, а Покупатель обязуется подписать УПД со своей стороны и направить его в адрес Поставщика в срок </w:t>
      </w:r>
      <w:r w:rsidR="00DB3B7D">
        <w:rPr>
          <w:rFonts w:asciiTheme="minorHAnsi" w:hAnsiTheme="minorHAnsi"/>
        </w:rPr>
        <w:t xml:space="preserve">не </w:t>
      </w:r>
      <w:r w:rsidRPr="00957C58">
        <w:rPr>
          <w:rFonts w:asciiTheme="minorHAnsi" w:hAnsiTheme="minorHAnsi"/>
        </w:rPr>
        <w:t>более 5 (пяти) рабочих дней с даты фактической поставки.</w:t>
      </w:r>
    </w:p>
    <w:p w14:paraId="6A04F0E9" w14:textId="77777777" w:rsidR="00F327C0" w:rsidRPr="00B42B84" w:rsidRDefault="00B4723C" w:rsidP="00B76F9F">
      <w:pPr>
        <w:pStyle w:val="a5"/>
        <w:numPr>
          <w:ilvl w:val="0"/>
          <w:numId w:val="21"/>
        </w:numPr>
        <w:spacing w:before="120" w:after="120" w:line="245" w:lineRule="auto"/>
        <w:jc w:val="center"/>
        <w:rPr>
          <w:rFonts w:asciiTheme="minorHAnsi" w:hAnsiTheme="minorHAnsi"/>
          <w:b/>
          <w:bCs/>
          <w:caps/>
        </w:rPr>
      </w:pPr>
      <w:r w:rsidRPr="00627B97">
        <w:rPr>
          <w:rFonts w:asciiTheme="minorHAnsi" w:hAnsiTheme="minorHAnsi"/>
          <w:b/>
          <w:bCs/>
          <w:caps/>
        </w:rPr>
        <w:t xml:space="preserve">Ответственность Сторон </w:t>
      </w:r>
    </w:p>
    <w:p w14:paraId="5A9B0D82" w14:textId="64EA7C0F" w:rsidR="00B4723C" w:rsidRPr="00627B97" w:rsidRDefault="00453675" w:rsidP="00B76F9F">
      <w:pPr>
        <w:pStyle w:val="a5"/>
        <w:numPr>
          <w:ilvl w:val="1"/>
          <w:numId w:val="21"/>
        </w:numPr>
        <w:tabs>
          <w:tab w:val="clear" w:pos="1271"/>
          <w:tab w:val="num" w:pos="540"/>
        </w:tabs>
        <w:spacing w:line="245" w:lineRule="auto"/>
        <w:ind w:left="540"/>
        <w:rPr>
          <w:rFonts w:asciiTheme="minorHAnsi" w:hAnsiTheme="minorHAnsi"/>
        </w:rPr>
      </w:pPr>
      <w:r w:rsidRPr="00453675">
        <w:rPr>
          <w:rFonts w:asciiTheme="minorHAnsi" w:hAnsiTheme="minorHAnsi"/>
        </w:rPr>
        <w:t xml:space="preserve">Поставщик не несет ответственности за неисполнение/просрочку исполнения обязательств в случае наступления событий, указанных в п. </w:t>
      </w:r>
      <w:r w:rsidR="00481F14">
        <w:rPr>
          <w:rFonts w:asciiTheme="minorHAnsi" w:hAnsiTheme="minorHAnsi"/>
        </w:rPr>
        <w:t>8.10.</w:t>
      </w:r>
      <w:r w:rsidRPr="00453675">
        <w:rPr>
          <w:rFonts w:asciiTheme="minorHAnsi" w:hAnsiTheme="minorHAnsi"/>
        </w:rPr>
        <w:t xml:space="preserve"> настоящего Договора (в том числе в части возмещения убытков Покупателя). При этом, в случае отказа от Договора по основаниям, предусмотренным в п. </w:t>
      </w:r>
      <w:r w:rsidR="00481F14" w:rsidRPr="00481F14">
        <w:rPr>
          <w:rFonts w:asciiTheme="minorHAnsi" w:hAnsiTheme="minorHAnsi"/>
        </w:rPr>
        <w:t>8</w:t>
      </w:r>
      <w:r w:rsidR="00481F14">
        <w:rPr>
          <w:rFonts w:asciiTheme="minorHAnsi" w:hAnsiTheme="minorHAnsi"/>
        </w:rPr>
        <w:t>.10.</w:t>
      </w:r>
      <w:r w:rsidRPr="00453675">
        <w:rPr>
          <w:rFonts w:asciiTheme="minorHAnsi" w:hAnsiTheme="minorHAnsi"/>
        </w:rPr>
        <w:t xml:space="preserve"> Договора, до даты передачи </w:t>
      </w:r>
      <w:r>
        <w:rPr>
          <w:rFonts w:asciiTheme="minorHAnsi" w:hAnsiTheme="minorHAnsi"/>
        </w:rPr>
        <w:t>Продукции</w:t>
      </w:r>
      <w:r w:rsidRPr="00453675">
        <w:rPr>
          <w:rFonts w:asciiTheme="minorHAnsi" w:hAnsiTheme="minorHAnsi"/>
        </w:rPr>
        <w:t xml:space="preserve"> Покупателю, Поставщик </w:t>
      </w:r>
      <w:r w:rsidRPr="00453675">
        <w:rPr>
          <w:rFonts w:asciiTheme="minorHAnsi" w:hAnsiTheme="minorHAnsi"/>
        </w:rPr>
        <w:lastRenderedPageBreak/>
        <w:t xml:space="preserve">обязуется вернуть Покупателю в течение (3) трех рабочих дней стоимость </w:t>
      </w:r>
      <w:r>
        <w:rPr>
          <w:rFonts w:asciiTheme="minorHAnsi" w:hAnsiTheme="minorHAnsi"/>
        </w:rPr>
        <w:t>Продукции</w:t>
      </w:r>
      <w:r w:rsidRPr="00453675">
        <w:rPr>
          <w:rFonts w:asciiTheme="minorHAnsi" w:hAnsiTheme="minorHAnsi"/>
        </w:rPr>
        <w:t>, полученную в порядке предоплаты.</w:t>
      </w:r>
    </w:p>
    <w:p w14:paraId="23676831" w14:textId="1EC702F3" w:rsidR="007D6CAC" w:rsidRDefault="007D6CAC" w:rsidP="00B76F9F">
      <w:pPr>
        <w:pStyle w:val="a5"/>
        <w:numPr>
          <w:ilvl w:val="1"/>
          <w:numId w:val="21"/>
        </w:numPr>
        <w:tabs>
          <w:tab w:val="clear" w:pos="1271"/>
          <w:tab w:val="num" w:pos="540"/>
        </w:tabs>
        <w:spacing w:line="245" w:lineRule="auto"/>
        <w:ind w:left="540"/>
        <w:rPr>
          <w:rFonts w:asciiTheme="minorHAnsi" w:hAnsiTheme="minorHAnsi"/>
        </w:rPr>
      </w:pPr>
      <w:r>
        <w:rPr>
          <w:rFonts w:asciiTheme="minorHAnsi" w:hAnsiTheme="minorHAnsi"/>
        </w:rPr>
        <w:t xml:space="preserve">В случае нарушения Покупателем сроков подписания УПД, установленных настоящим Договором, или в случае необоснованного уклонения Покупателя от подписания УПД, Поставщик вправе требовать выплаты штрафной неустойки </w:t>
      </w:r>
      <w:r w:rsidR="00453675">
        <w:rPr>
          <w:rFonts w:asciiTheme="minorHAnsi" w:hAnsiTheme="minorHAnsi"/>
        </w:rPr>
        <w:t xml:space="preserve">в размере 10% </w:t>
      </w:r>
      <w:r>
        <w:rPr>
          <w:rFonts w:asciiTheme="minorHAnsi" w:hAnsiTheme="minorHAnsi"/>
        </w:rPr>
        <w:t>от суммы не подписанного в срок УПД.</w:t>
      </w:r>
    </w:p>
    <w:p w14:paraId="2C4CB20E" w14:textId="3499D6D4" w:rsidR="00F05522" w:rsidRDefault="00F05522" w:rsidP="00B76F9F">
      <w:pPr>
        <w:pStyle w:val="a5"/>
        <w:numPr>
          <w:ilvl w:val="1"/>
          <w:numId w:val="21"/>
        </w:numPr>
        <w:tabs>
          <w:tab w:val="clear" w:pos="1271"/>
          <w:tab w:val="num" w:pos="540"/>
        </w:tabs>
        <w:spacing w:line="245" w:lineRule="auto"/>
        <w:ind w:left="540"/>
        <w:rPr>
          <w:rFonts w:asciiTheme="minorHAnsi" w:hAnsiTheme="minorHAnsi"/>
        </w:rPr>
      </w:pPr>
      <w:r w:rsidRPr="00F05522">
        <w:rPr>
          <w:rFonts w:asciiTheme="minorHAnsi" w:hAnsiTheme="minorHAnsi"/>
        </w:rPr>
        <w:t>Все штрафные санкции считаются начисленными и подлежащими уплате при условии письменного признания их виновной Стороной либо вступления в силу решения суда. В случае признания виновной Стороной штрафных санкций их оплата осуществляется ею на основании соответствующего счета, выставленного другой Стороной, в течение 5 (пяти) банковских дней от даты его получения. Штрафные санкции НДС не облагаются.</w:t>
      </w:r>
    </w:p>
    <w:p w14:paraId="228C1BE5" w14:textId="77777777" w:rsidR="00F327C0" w:rsidRPr="00B42B84" w:rsidRDefault="00486CB7" w:rsidP="00B76F9F">
      <w:pPr>
        <w:pStyle w:val="a5"/>
        <w:numPr>
          <w:ilvl w:val="0"/>
          <w:numId w:val="21"/>
        </w:numPr>
        <w:spacing w:before="120" w:after="120" w:line="245" w:lineRule="auto"/>
        <w:jc w:val="center"/>
        <w:rPr>
          <w:rFonts w:asciiTheme="minorHAnsi" w:hAnsiTheme="minorHAnsi"/>
          <w:b/>
          <w:bCs/>
          <w:caps/>
        </w:rPr>
      </w:pPr>
      <w:r>
        <w:rPr>
          <w:rFonts w:asciiTheme="minorHAnsi" w:hAnsiTheme="minorHAnsi"/>
          <w:b/>
          <w:bCs/>
          <w:caps/>
        </w:rPr>
        <w:t>ОБСТОЯТЕЛЬСТВА НепреодолимОЙ Силы</w:t>
      </w:r>
      <w:r w:rsidR="000800B6">
        <w:rPr>
          <w:rFonts w:asciiTheme="minorHAnsi" w:hAnsiTheme="minorHAnsi"/>
          <w:b/>
          <w:bCs/>
          <w:caps/>
        </w:rPr>
        <w:t xml:space="preserve"> </w:t>
      </w:r>
    </w:p>
    <w:p w14:paraId="7416F6E1" w14:textId="77777777" w:rsidR="009E68A7" w:rsidRPr="009E68A7" w:rsidRDefault="009E68A7" w:rsidP="00B76F9F">
      <w:pPr>
        <w:pStyle w:val="a5"/>
        <w:numPr>
          <w:ilvl w:val="1"/>
          <w:numId w:val="21"/>
        </w:numPr>
        <w:tabs>
          <w:tab w:val="clear" w:pos="1271"/>
          <w:tab w:val="num" w:pos="540"/>
        </w:tabs>
        <w:spacing w:line="245" w:lineRule="auto"/>
        <w:ind w:left="540"/>
        <w:rPr>
          <w:rFonts w:asciiTheme="minorHAnsi" w:hAnsiTheme="minorHAnsi"/>
        </w:rPr>
      </w:pPr>
      <w:r w:rsidRPr="009E68A7">
        <w:rPr>
          <w:rFonts w:asciiTheme="minorHAnsi" w:hAnsiTheme="minorHAnsi"/>
        </w:rPr>
        <w:t xml:space="preserve">Ни одна из Сторон не будет нести ответственности за полное или частичное невыполнение своих обязательств </w:t>
      </w:r>
      <w:r w:rsidR="008D1506">
        <w:rPr>
          <w:rFonts w:asciiTheme="minorHAnsi" w:hAnsiTheme="minorHAnsi"/>
        </w:rPr>
        <w:t>по Настоящему Д</w:t>
      </w:r>
      <w:r w:rsidRPr="009E68A7">
        <w:rPr>
          <w:rFonts w:asciiTheme="minorHAnsi" w:hAnsiTheme="minorHAnsi"/>
        </w:rPr>
        <w:t>оговору, если это невыполнение явилось следствием таких обстоятельств непреодолимой силы как: наводнение, землетрясение, война или военные действия, а также решения органов государственной власти и управления, возникшие после заключения настоящего Договора и препятствующие его исполнению.</w:t>
      </w:r>
    </w:p>
    <w:p w14:paraId="300A1C03" w14:textId="77777777" w:rsidR="009E68A7" w:rsidRPr="009E68A7" w:rsidRDefault="009E68A7" w:rsidP="00B76F9F">
      <w:pPr>
        <w:pStyle w:val="a5"/>
        <w:numPr>
          <w:ilvl w:val="1"/>
          <w:numId w:val="21"/>
        </w:numPr>
        <w:tabs>
          <w:tab w:val="clear" w:pos="1271"/>
          <w:tab w:val="num" w:pos="540"/>
        </w:tabs>
        <w:spacing w:line="245" w:lineRule="auto"/>
        <w:ind w:left="540"/>
        <w:rPr>
          <w:rFonts w:asciiTheme="minorHAnsi" w:hAnsiTheme="minorHAnsi"/>
        </w:rPr>
      </w:pPr>
      <w:r w:rsidRPr="009E68A7">
        <w:rPr>
          <w:rFonts w:asciiTheme="minorHAnsi" w:hAnsiTheme="minorHAnsi"/>
        </w:rPr>
        <w:t>Сторона, для которой создалась невозможность исполнения обязательства, обязана немедленно, однако не позднее 15 (пятнадцати) дней с момента их наступления, в письменной форме уведомить другую Сторону. Факты, изложенные в уведомлении, должны быть подтверждены компетентным органом или организацией. Не уведомление или несвоевременное уведомление лишает Сторону права ссылаться на любое из вышеуказанных обстоятельств как на основание, освобождающее ее от ответственности за неисполнение от обязательств по настоящему Договору.</w:t>
      </w:r>
    </w:p>
    <w:p w14:paraId="0EE165C0" w14:textId="77777777" w:rsidR="009E68A7" w:rsidRPr="009E68A7" w:rsidRDefault="009E68A7" w:rsidP="00B76F9F">
      <w:pPr>
        <w:pStyle w:val="a5"/>
        <w:numPr>
          <w:ilvl w:val="1"/>
          <w:numId w:val="21"/>
        </w:numPr>
        <w:tabs>
          <w:tab w:val="clear" w:pos="1271"/>
          <w:tab w:val="num" w:pos="540"/>
        </w:tabs>
        <w:spacing w:line="245" w:lineRule="auto"/>
        <w:ind w:left="540"/>
        <w:rPr>
          <w:rFonts w:asciiTheme="minorHAnsi" w:hAnsiTheme="minorHAnsi"/>
        </w:rPr>
      </w:pPr>
      <w:r w:rsidRPr="009E68A7">
        <w:rPr>
          <w:rFonts w:asciiTheme="minorHAnsi" w:hAnsiTheme="minorHAnsi"/>
        </w:rPr>
        <w:t>Если невозможность полного или частичного исполнения обязательств будет существовать свыше 30 (тридцати) дней, Стороны по обоюдному согласи</w:t>
      </w:r>
      <w:r w:rsidR="008D1506">
        <w:rPr>
          <w:rFonts w:asciiTheme="minorHAnsi" w:hAnsiTheme="minorHAnsi"/>
        </w:rPr>
        <w:t>ю вправе расторгнуть настоящий Д</w:t>
      </w:r>
      <w:r w:rsidRPr="009E68A7">
        <w:rPr>
          <w:rFonts w:asciiTheme="minorHAnsi" w:hAnsiTheme="minorHAnsi"/>
        </w:rPr>
        <w:t>оговор. При этом Стороны в пятиднев</w:t>
      </w:r>
      <w:r w:rsidR="008D1506">
        <w:rPr>
          <w:rFonts w:asciiTheme="minorHAnsi" w:hAnsiTheme="minorHAnsi"/>
        </w:rPr>
        <w:t>ный срок с момента расторжения Д</w:t>
      </w:r>
      <w:r w:rsidRPr="009E68A7">
        <w:rPr>
          <w:rFonts w:asciiTheme="minorHAnsi" w:hAnsiTheme="minorHAnsi"/>
        </w:rPr>
        <w:t>оговора производят соответствующие расчеты (возврат аванса или оплата фактически выполненных работ).</w:t>
      </w:r>
    </w:p>
    <w:p w14:paraId="7809353D" w14:textId="61B356FC" w:rsidR="009E68A7" w:rsidRDefault="00F9298F" w:rsidP="00B76F9F">
      <w:pPr>
        <w:pStyle w:val="a5"/>
        <w:numPr>
          <w:ilvl w:val="1"/>
          <w:numId w:val="21"/>
        </w:numPr>
        <w:tabs>
          <w:tab w:val="clear" w:pos="1271"/>
          <w:tab w:val="num" w:pos="540"/>
        </w:tabs>
        <w:spacing w:line="245" w:lineRule="auto"/>
        <w:ind w:left="540"/>
        <w:rPr>
          <w:rFonts w:asciiTheme="minorHAnsi" w:hAnsiTheme="minorHAnsi"/>
        </w:rPr>
      </w:pPr>
      <w:r>
        <w:rPr>
          <w:rFonts w:asciiTheme="minorHAnsi" w:hAnsiTheme="minorHAnsi"/>
        </w:rPr>
        <w:t>Поставщик</w:t>
      </w:r>
      <w:r w:rsidR="009E68A7" w:rsidRPr="009E68A7">
        <w:rPr>
          <w:rFonts w:asciiTheme="minorHAnsi" w:hAnsiTheme="minorHAnsi"/>
        </w:rPr>
        <w:t xml:space="preserve"> не несет ответственности за нарушение сроков поставки, иного исполнения Договора</w:t>
      </w:r>
      <w:r w:rsidR="004E6523">
        <w:rPr>
          <w:rFonts w:asciiTheme="minorHAnsi" w:hAnsiTheme="minorHAnsi"/>
        </w:rPr>
        <w:t>,</w:t>
      </w:r>
      <w:r w:rsidR="009E68A7" w:rsidRPr="009E68A7">
        <w:rPr>
          <w:rFonts w:asciiTheme="minorHAnsi" w:hAnsiTheme="minorHAnsi"/>
        </w:rPr>
        <w:t xml:space="preserve"> в случае, если органы экспортного контроля, иные полномочные органы США, Европейского Сообщества или других стран, в соответствии с действующими положениями Правил экспортного регулирования  иного законодательства, затребуют дополнительную информацию для  изучения или лицензирования </w:t>
      </w:r>
      <w:r>
        <w:rPr>
          <w:rFonts w:asciiTheme="minorHAnsi" w:hAnsiTheme="minorHAnsi"/>
        </w:rPr>
        <w:t>Покупателя</w:t>
      </w:r>
      <w:r w:rsidR="009E68A7" w:rsidRPr="009E68A7">
        <w:rPr>
          <w:rFonts w:asciiTheme="minorHAnsi" w:hAnsiTheme="minorHAnsi"/>
        </w:rPr>
        <w:t xml:space="preserve">, а также если по причинам не связанным с действием/ бездействием </w:t>
      </w:r>
      <w:r>
        <w:rPr>
          <w:rFonts w:asciiTheme="minorHAnsi" w:hAnsiTheme="minorHAnsi"/>
        </w:rPr>
        <w:t>Поставщика</w:t>
      </w:r>
      <w:r w:rsidR="009E68A7" w:rsidRPr="009E68A7">
        <w:rPr>
          <w:rFonts w:asciiTheme="minorHAnsi" w:hAnsiTheme="minorHAnsi"/>
        </w:rPr>
        <w:t xml:space="preserve"> необходимые экспортные или реэкспортные разрешения не получены в течение надлежащего периода времени.</w:t>
      </w:r>
    </w:p>
    <w:p w14:paraId="144C51BC" w14:textId="77777777" w:rsidR="00F327C0" w:rsidRPr="00923C83" w:rsidRDefault="00B4723C" w:rsidP="00B76F9F">
      <w:pPr>
        <w:pStyle w:val="a5"/>
        <w:numPr>
          <w:ilvl w:val="0"/>
          <w:numId w:val="21"/>
        </w:numPr>
        <w:spacing w:before="120" w:after="120" w:line="245" w:lineRule="auto"/>
        <w:jc w:val="center"/>
        <w:rPr>
          <w:rFonts w:asciiTheme="minorHAnsi" w:hAnsiTheme="minorHAnsi"/>
          <w:b/>
          <w:bCs/>
          <w:caps/>
        </w:rPr>
      </w:pPr>
      <w:r w:rsidRPr="00627B97">
        <w:rPr>
          <w:rFonts w:asciiTheme="minorHAnsi" w:hAnsiTheme="minorHAnsi"/>
          <w:b/>
          <w:bCs/>
          <w:caps/>
        </w:rPr>
        <w:t>Арбитраж</w:t>
      </w:r>
    </w:p>
    <w:p w14:paraId="2FE49E54" w14:textId="77777777" w:rsidR="009D34D3" w:rsidRPr="00C441CB" w:rsidRDefault="009D34D3" w:rsidP="00C441CB">
      <w:pPr>
        <w:numPr>
          <w:ilvl w:val="1"/>
          <w:numId w:val="21"/>
        </w:numPr>
        <w:tabs>
          <w:tab w:val="clear" w:pos="1271"/>
        </w:tabs>
        <w:ind w:left="0" w:firstLine="709"/>
        <w:contextualSpacing/>
        <w:jc w:val="both"/>
        <w:rPr>
          <w:rFonts w:ascii="Calibri" w:hAnsi="Calibri" w:cs="Calibri"/>
          <w:sz w:val="22"/>
          <w:szCs w:val="22"/>
        </w:rPr>
      </w:pPr>
      <w:bookmarkStart w:id="0" w:name="OLE_LINK1"/>
      <w:r w:rsidRPr="00C441CB">
        <w:rPr>
          <w:rFonts w:ascii="Calibri" w:hAnsi="Calibri" w:cs="Calibri"/>
          <w:sz w:val="22"/>
          <w:szCs w:val="22"/>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нарочным, обмена сообщениями по электронной почте.</w:t>
      </w:r>
    </w:p>
    <w:p w14:paraId="709AD9A6" w14:textId="77777777" w:rsidR="009D34D3" w:rsidRPr="00C441CB" w:rsidRDefault="009D34D3" w:rsidP="00C441CB">
      <w:pPr>
        <w:numPr>
          <w:ilvl w:val="1"/>
          <w:numId w:val="21"/>
        </w:numPr>
        <w:tabs>
          <w:tab w:val="clear" w:pos="1271"/>
        </w:tabs>
        <w:ind w:left="0" w:firstLine="709"/>
        <w:contextualSpacing/>
        <w:jc w:val="both"/>
        <w:rPr>
          <w:rFonts w:ascii="Calibri" w:hAnsi="Calibri" w:cs="Calibri"/>
          <w:sz w:val="22"/>
          <w:szCs w:val="22"/>
        </w:rPr>
      </w:pPr>
      <w:r w:rsidRPr="00C441CB">
        <w:rPr>
          <w:rFonts w:ascii="Calibri" w:hAnsi="Calibri" w:cs="Calibri"/>
          <w:sz w:val="22"/>
          <w:szCs w:val="22"/>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соответствующей Стороной.</w:t>
      </w:r>
    </w:p>
    <w:p w14:paraId="7F9CAD09" w14:textId="77777777" w:rsidR="009D34D3" w:rsidRPr="00C441CB" w:rsidRDefault="009D34D3">
      <w:pPr>
        <w:ind w:firstLine="709"/>
        <w:jc w:val="both"/>
        <w:rPr>
          <w:rFonts w:ascii="Calibri" w:hAnsi="Calibri" w:cs="Calibri"/>
          <w:sz w:val="22"/>
          <w:szCs w:val="22"/>
        </w:rPr>
      </w:pPr>
      <w:r w:rsidRPr="00C441CB">
        <w:rPr>
          <w:rFonts w:ascii="Calibri" w:hAnsi="Calibri" w:cs="Calibri"/>
          <w:sz w:val="22"/>
          <w:szCs w:val="22"/>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38A73CAA" w14:textId="77777777" w:rsidR="009D34D3" w:rsidRPr="00C441CB" w:rsidRDefault="009D34D3">
      <w:pPr>
        <w:ind w:firstLine="709"/>
        <w:jc w:val="both"/>
        <w:rPr>
          <w:rFonts w:ascii="Calibri" w:hAnsi="Calibri" w:cs="Calibri"/>
          <w:sz w:val="22"/>
          <w:szCs w:val="22"/>
        </w:rPr>
      </w:pPr>
      <w:r w:rsidRPr="00C441CB">
        <w:rPr>
          <w:rFonts w:ascii="Calibri" w:hAnsi="Calibri" w:cs="Calibri"/>
          <w:sz w:val="22"/>
          <w:szCs w:val="22"/>
        </w:rPr>
        <w:t xml:space="preserve">Претензии направляются заказным письмом с уведомлением, нарочным либо предъявляются путем направления скан-копии оформленной (подписанной) претензии и прилагаемых к ней документов по следующим адресам электронной почты: </w:t>
      </w:r>
    </w:p>
    <w:p w14:paraId="02CF0C1F" w14:textId="1A8A2FD1" w:rsidR="009D34D3" w:rsidRPr="00C441CB" w:rsidRDefault="009D34D3">
      <w:pPr>
        <w:ind w:firstLine="709"/>
        <w:jc w:val="both"/>
        <w:rPr>
          <w:rFonts w:ascii="Calibri" w:hAnsi="Calibri" w:cs="Calibri"/>
          <w:sz w:val="22"/>
          <w:szCs w:val="22"/>
        </w:rPr>
      </w:pPr>
      <w:r w:rsidRPr="00C441CB">
        <w:rPr>
          <w:rFonts w:ascii="Calibri" w:hAnsi="Calibri" w:cs="Calibri"/>
          <w:sz w:val="22"/>
          <w:szCs w:val="22"/>
        </w:rPr>
        <w:t xml:space="preserve">адрес электронной почты Покупателя для направления претензий: </w:t>
      </w:r>
      <w:hyperlink r:id="rId8" w:history="1">
        <w:r w:rsidRPr="00C441CB">
          <w:rPr>
            <w:rFonts w:ascii="Calibri" w:hAnsi="Calibri" w:cs="Calibri"/>
            <w:color w:val="0000FF"/>
            <w:sz w:val="22"/>
            <w:szCs w:val="22"/>
            <w:u w:val="single"/>
          </w:rPr>
          <w:t>claim@utlc.com</w:t>
        </w:r>
      </w:hyperlink>
      <w:r w:rsidRPr="00C441CB">
        <w:rPr>
          <w:rFonts w:ascii="Calibri" w:hAnsi="Calibri" w:cs="Calibri"/>
          <w:sz w:val="22"/>
          <w:szCs w:val="22"/>
        </w:rPr>
        <w:t>.</w:t>
      </w:r>
    </w:p>
    <w:p w14:paraId="5C10A3E1" w14:textId="24547CA0" w:rsidR="009D34D3" w:rsidRPr="00C441CB" w:rsidRDefault="009D34D3">
      <w:pPr>
        <w:ind w:firstLine="709"/>
        <w:jc w:val="both"/>
        <w:rPr>
          <w:rFonts w:ascii="Calibri" w:hAnsi="Calibri" w:cs="Calibri"/>
          <w:sz w:val="22"/>
          <w:szCs w:val="22"/>
        </w:rPr>
      </w:pPr>
      <w:r w:rsidRPr="00C441CB">
        <w:rPr>
          <w:rFonts w:ascii="Calibri" w:hAnsi="Calibri" w:cs="Calibri"/>
          <w:sz w:val="22"/>
          <w:szCs w:val="22"/>
        </w:rPr>
        <w:t xml:space="preserve">адрес электронной почты Поставщика для направления претензий: </w:t>
      </w:r>
      <w:hyperlink r:id="rId9" w:history="1">
        <w:r w:rsidRPr="00C441CB">
          <w:rPr>
            <w:rFonts w:ascii="Calibri" w:hAnsi="Calibri" w:cs="Calibri"/>
            <w:color w:val="0000FF"/>
            <w:sz w:val="22"/>
            <w:szCs w:val="22"/>
            <w:u w:val="single"/>
          </w:rPr>
          <w:t>________@___.___</w:t>
        </w:r>
      </w:hyperlink>
      <w:r w:rsidRPr="00C441CB">
        <w:rPr>
          <w:rFonts w:ascii="Calibri" w:hAnsi="Calibri" w:cs="Calibri"/>
          <w:sz w:val="22"/>
          <w:szCs w:val="22"/>
        </w:rPr>
        <w:t>.</w:t>
      </w:r>
    </w:p>
    <w:p w14:paraId="056BC570" w14:textId="77777777" w:rsidR="009D34D3" w:rsidRPr="00C441CB" w:rsidRDefault="009D34D3">
      <w:pPr>
        <w:ind w:firstLine="709"/>
        <w:jc w:val="both"/>
        <w:rPr>
          <w:rFonts w:ascii="Calibri" w:hAnsi="Calibri" w:cs="Calibri"/>
          <w:sz w:val="22"/>
          <w:szCs w:val="22"/>
        </w:rPr>
      </w:pPr>
      <w:r w:rsidRPr="00C441CB">
        <w:rPr>
          <w:rFonts w:ascii="Calibri" w:hAnsi="Calibri" w:cs="Calibri"/>
          <w:sz w:val="22"/>
          <w:szCs w:val="22"/>
        </w:rPr>
        <w:lastRenderedPageBreak/>
        <w:t>В случае отказа в удовлетворении претензии полностью или частично, оригиналы документов, направленных с претензией, должны быть возвращены заявителю вместе с ответом на претензию.</w:t>
      </w:r>
    </w:p>
    <w:p w14:paraId="128203E0" w14:textId="77777777" w:rsidR="009D34D3" w:rsidRPr="00C441CB" w:rsidRDefault="009D34D3">
      <w:pPr>
        <w:ind w:firstLine="709"/>
        <w:jc w:val="both"/>
        <w:rPr>
          <w:rFonts w:ascii="Calibri" w:hAnsi="Calibri" w:cs="Calibri"/>
          <w:b/>
          <w:bCs/>
          <w:color w:val="000000"/>
          <w:sz w:val="22"/>
          <w:szCs w:val="22"/>
          <w:lang w:bidi="ru-RU"/>
        </w:rPr>
      </w:pPr>
      <w:r w:rsidRPr="00C441CB">
        <w:rPr>
          <w:rFonts w:ascii="Calibri" w:hAnsi="Calibri" w:cs="Calibri"/>
          <w:sz w:val="22"/>
          <w:szCs w:val="22"/>
        </w:rPr>
        <w:t>В случае, если претензия, полученная по средствам электронной почты, признана обоснованной, она оплачивается в течение 5 (пяти) рабочих дней с момента получения адресатом оригинала претензии, а также прилагаемых к ней документов, заверенных надлежащим образом.</w:t>
      </w:r>
    </w:p>
    <w:p w14:paraId="20DB65F8" w14:textId="77777777" w:rsidR="009D34D3" w:rsidRPr="00C441CB" w:rsidRDefault="009D34D3" w:rsidP="00C441CB">
      <w:pPr>
        <w:widowControl w:val="0"/>
        <w:numPr>
          <w:ilvl w:val="1"/>
          <w:numId w:val="21"/>
        </w:numPr>
        <w:tabs>
          <w:tab w:val="clear" w:pos="1271"/>
        </w:tabs>
        <w:ind w:left="0" w:right="20" w:firstLine="709"/>
        <w:jc w:val="both"/>
        <w:rPr>
          <w:rFonts w:ascii="Calibri" w:hAnsi="Calibri" w:cs="Calibri"/>
          <w:sz w:val="22"/>
          <w:szCs w:val="22"/>
        </w:rPr>
      </w:pPr>
      <w:r w:rsidRPr="00C441CB">
        <w:rPr>
          <w:rFonts w:ascii="Calibri" w:hAnsi="Calibri" w:cs="Calibri"/>
          <w:color w:val="000000"/>
          <w:sz w:val="22"/>
          <w:szCs w:val="22"/>
          <w:lang w:bidi="ru-RU"/>
        </w:rPr>
        <w:t>В случае невозможности разрешения разногласий все споры по настоящему Договору передаются на рассмотрение в Арбитражный суд г. Москвы в соответствии с действующим законодательством Российской Федерации.</w:t>
      </w:r>
      <w:bookmarkEnd w:id="0"/>
    </w:p>
    <w:p w14:paraId="411CB082" w14:textId="77777777" w:rsidR="00A117F8" w:rsidRDefault="00A117F8" w:rsidP="00C441CB">
      <w:pPr>
        <w:pStyle w:val="a5"/>
        <w:spacing w:line="245" w:lineRule="auto"/>
        <w:ind w:left="0" w:firstLine="709"/>
        <w:rPr>
          <w:rFonts w:asciiTheme="minorHAnsi" w:hAnsiTheme="minorHAnsi"/>
        </w:rPr>
      </w:pPr>
    </w:p>
    <w:p w14:paraId="04AC3123" w14:textId="77777777" w:rsidR="00A117F8" w:rsidRPr="00B76F9F" w:rsidRDefault="00A117F8" w:rsidP="00A117F8">
      <w:pPr>
        <w:pStyle w:val="a5"/>
        <w:spacing w:line="245" w:lineRule="auto"/>
        <w:ind w:left="540" w:firstLine="0"/>
        <w:rPr>
          <w:rFonts w:asciiTheme="minorHAnsi" w:hAnsiTheme="minorHAnsi"/>
        </w:rPr>
      </w:pPr>
    </w:p>
    <w:p w14:paraId="501F18C4" w14:textId="77777777" w:rsidR="00F327C0" w:rsidRPr="00923C83" w:rsidRDefault="00B4723C" w:rsidP="00B76F9F">
      <w:pPr>
        <w:pStyle w:val="a5"/>
        <w:numPr>
          <w:ilvl w:val="0"/>
          <w:numId w:val="21"/>
        </w:numPr>
        <w:spacing w:before="120" w:after="120" w:line="245" w:lineRule="auto"/>
        <w:jc w:val="center"/>
        <w:rPr>
          <w:rFonts w:asciiTheme="minorHAnsi" w:hAnsiTheme="minorHAnsi"/>
          <w:b/>
          <w:bCs/>
          <w:caps/>
        </w:rPr>
      </w:pPr>
      <w:r w:rsidRPr="00627B97">
        <w:rPr>
          <w:rFonts w:asciiTheme="minorHAnsi" w:hAnsiTheme="minorHAnsi"/>
          <w:b/>
          <w:bCs/>
          <w:caps/>
        </w:rPr>
        <w:t>Прочие условия</w:t>
      </w:r>
    </w:p>
    <w:p w14:paraId="5405F756" w14:textId="6071AD61" w:rsidR="00E71AF7" w:rsidRPr="00E71AF7" w:rsidRDefault="00E71AF7" w:rsidP="00B76F9F">
      <w:pPr>
        <w:pStyle w:val="a5"/>
        <w:numPr>
          <w:ilvl w:val="1"/>
          <w:numId w:val="21"/>
        </w:numPr>
        <w:tabs>
          <w:tab w:val="clear" w:pos="1271"/>
          <w:tab w:val="num" w:pos="540"/>
        </w:tabs>
        <w:spacing w:line="245" w:lineRule="auto"/>
        <w:ind w:left="540"/>
        <w:rPr>
          <w:rFonts w:asciiTheme="minorHAnsi" w:hAnsiTheme="minorHAnsi"/>
        </w:rPr>
      </w:pPr>
      <w:r w:rsidRPr="00E71AF7">
        <w:rPr>
          <w:rFonts w:asciiTheme="minorHAnsi" w:hAnsiTheme="minorHAnsi"/>
        </w:rPr>
        <w:t>Если иное не определено настоящим Договором, обмен информацией (материалами) между Сторонами по настоящему Соглашению совершается исключительно в письменной форме. Все юридически значимые извещения (заявления, уведомления, требования, претензии и т.п.) должны направляться по адресам сторон, указанным в настоящем Договоре, и приобретают юридическую силу с момента доставки адресату. В случае изменения контактного адреса соответствующая сторона в течение 3 (трех) рабочих дней обязана известить об этом контрагента способом, указанным в п.</w:t>
      </w:r>
      <w:r w:rsidR="00D62EEB">
        <w:rPr>
          <w:rFonts w:asciiTheme="minorHAnsi" w:hAnsiTheme="minorHAnsi"/>
        </w:rPr>
        <w:t xml:space="preserve"> 8</w:t>
      </w:r>
      <w:r w:rsidRPr="00E71AF7">
        <w:rPr>
          <w:rFonts w:asciiTheme="minorHAnsi" w:hAnsiTheme="minorHAnsi"/>
        </w:rPr>
        <w:t>.2. Договора. На сторону, нарушившую данную обязанность, возлагаются все неблагоприятные последствия и риски отсутствия у контрагента актуальной информации об адресе для направления соответствующих заявлений.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3EE79CF" w14:textId="3D4C56D3" w:rsidR="00E71AF7" w:rsidRPr="00E71AF7" w:rsidRDefault="00E71AF7" w:rsidP="00B76F9F">
      <w:pPr>
        <w:pStyle w:val="a5"/>
        <w:numPr>
          <w:ilvl w:val="1"/>
          <w:numId w:val="21"/>
        </w:numPr>
        <w:tabs>
          <w:tab w:val="clear" w:pos="1271"/>
          <w:tab w:val="num" w:pos="540"/>
        </w:tabs>
        <w:spacing w:line="245" w:lineRule="auto"/>
        <w:ind w:left="540"/>
        <w:rPr>
          <w:rFonts w:asciiTheme="minorHAnsi" w:hAnsiTheme="minorHAnsi"/>
        </w:rPr>
      </w:pPr>
      <w:r w:rsidRPr="00E71AF7">
        <w:rPr>
          <w:rFonts w:asciiTheme="minorHAnsi" w:hAnsiTheme="minorHAnsi"/>
        </w:rPr>
        <w:t xml:space="preserve">Допустимые способы направления юридически значимых извещений: а) через собственного курьера под расписку на копии, б) через курьерскую службу </w:t>
      </w:r>
      <w:r w:rsidR="00B40E4E" w:rsidRPr="00B40E4E">
        <w:rPr>
          <w:rFonts w:asciiTheme="minorHAnsi" w:hAnsiTheme="minorHAnsi"/>
        </w:rPr>
        <w:t>(</w:t>
      </w:r>
      <w:r w:rsidRPr="00E71AF7">
        <w:rPr>
          <w:rFonts w:asciiTheme="minorHAnsi" w:hAnsiTheme="minorHAnsi"/>
        </w:rPr>
        <w:t>Pony Express</w:t>
      </w:r>
      <w:r w:rsidR="00B40E4E" w:rsidRPr="00B40E4E">
        <w:rPr>
          <w:rFonts w:asciiTheme="minorHAnsi" w:hAnsiTheme="minorHAnsi"/>
        </w:rPr>
        <w:t>, 4</w:t>
      </w:r>
      <w:r w:rsidR="00B40E4E">
        <w:rPr>
          <w:rFonts w:asciiTheme="minorHAnsi" w:hAnsiTheme="minorHAnsi"/>
          <w:lang w:val="en-US"/>
        </w:rPr>
        <w:t>sides</w:t>
      </w:r>
      <w:r w:rsidR="00B76F9F">
        <w:rPr>
          <w:rFonts w:asciiTheme="minorHAnsi" w:hAnsiTheme="minorHAnsi"/>
        </w:rPr>
        <w:t xml:space="preserve"> и др.</w:t>
      </w:r>
      <w:r w:rsidR="00B40E4E" w:rsidRPr="00B40E4E">
        <w:rPr>
          <w:rFonts w:asciiTheme="minorHAnsi" w:hAnsiTheme="minorHAnsi"/>
        </w:rPr>
        <w:t>)</w:t>
      </w:r>
      <w:r w:rsidRPr="00E71AF7">
        <w:rPr>
          <w:rFonts w:asciiTheme="minorHAnsi" w:hAnsiTheme="minorHAnsi"/>
        </w:rPr>
        <w:t xml:space="preserve"> с описью вложения, в) по почте с уведомлением о вручении и описью вложения или г) телеграммой с уведомлением о вручении. Подтверждение содержания отправления обязательно. </w:t>
      </w:r>
    </w:p>
    <w:p w14:paraId="6EC3AC53" w14:textId="4185B0B5" w:rsidR="00E71AF7" w:rsidRDefault="00E71AF7" w:rsidP="00B76F9F">
      <w:pPr>
        <w:pStyle w:val="a5"/>
        <w:numPr>
          <w:ilvl w:val="1"/>
          <w:numId w:val="21"/>
        </w:numPr>
        <w:tabs>
          <w:tab w:val="clear" w:pos="1271"/>
          <w:tab w:val="num" w:pos="540"/>
        </w:tabs>
        <w:spacing w:line="245" w:lineRule="auto"/>
        <w:ind w:left="540"/>
        <w:rPr>
          <w:rFonts w:asciiTheme="minorHAnsi" w:hAnsiTheme="minorHAnsi"/>
        </w:rPr>
      </w:pPr>
      <w:r w:rsidRPr="00E71AF7">
        <w:rPr>
          <w:rFonts w:asciiTheme="minorHAnsi" w:hAnsiTheme="minorHAnsi"/>
        </w:rPr>
        <w:t xml:space="preserve">При отправке извещения по почте, телеграфу или через указанную в п. </w:t>
      </w:r>
      <w:r w:rsidR="00D62EEB">
        <w:rPr>
          <w:rFonts w:asciiTheme="minorHAnsi" w:hAnsiTheme="minorHAnsi"/>
        </w:rPr>
        <w:t>8</w:t>
      </w:r>
      <w:r w:rsidRPr="00E71AF7">
        <w:rPr>
          <w:rFonts w:asciiTheme="minorHAnsi" w:hAnsiTheme="minorHAnsi"/>
        </w:rPr>
        <w:t>.2. курьерскую службу извещение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0768C337" w14:textId="5704A0C4" w:rsidR="00F14C57" w:rsidRPr="00F14C57" w:rsidRDefault="00F14C57" w:rsidP="00B76F9F">
      <w:pPr>
        <w:pStyle w:val="a5"/>
        <w:numPr>
          <w:ilvl w:val="1"/>
          <w:numId w:val="21"/>
        </w:numPr>
        <w:tabs>
          <w:tab w:val="clear" w:pos="1271"/>
          <w:tab w:val="num" w:pos="540"/>
        </w:tabs>
        <w:spacing w:line="245" w:lineRule="auto"/>
        <w:ind w:left="540"/>
        <w:rPr>
          <w:rFonts w:asciiTheme="minorHAnsi" w:hAnsiTheme="minorHAnsi"/>
        </w:rPr>
      </w:pPr>
      <w:r w:rsidRPr="00F14C57">
        <w:rPr>
          <w:rFonts w:asciiTheme="minorHAnsi" w:hAnsiTheme="minorHAnsi"/>
        </w:rPr>
        <w:t xml:space="preserve">Стороны пришли к соглашению, что электронная переписка, осуществляемая Сторонами в целях выполнения обязательств по настоящему Договору, а также передаваемые в ходе такой переписки электронные документы или электронные копии документов, признаются Сторонами юридически значимыми в случае передачи юридически значимых сообщений (переписки), документов или их электронных копий по адресам электронной почты, имеющих следующие домены (уникальные имена после символа «@» в адресах электронных почтовых ящиков): для </w:t>
      </w:r>
      <w:r>
        <w:rPr>
          <w:rFonts w:asciiTheme="minorHAnsi" w:hAnsiTheme="minorHAnsi"/>
        </w:rPr>
        <w:t>Поставщика</w:t>
      </w:r>
      <w:r w:rsidRPr="00F14C57">
        <w:rPr>
          <w:rFonts w:asciiTheme="minorHAnsi" w:hAnsiTheme="minorHAnsi"/>
        </w:rPr>
        <w:t xml:space="preserve"> – @</w:t>
      </w:r>
      <w:r w:rsidR="002A4482" w:rsidRPr="002A4482">
        <w:rPr>
          <w:rFonts w:asciiTheme="minorHAnsi" w:hAnsiTheme="minorHAnsi"/>
        </w:rPr>
        <w:t>__________</w:t>
      </w:r>
      <w:r w:rsidRPr="00F14C57">
        <w:rPr>
          <w:rFonts w:asciiTheme="minorHAnsi" w:hAnsiTheme="minorHAnsi"/>
        </w:rPr>
        <w:t xml:space="preserve">; для </w:t>
      </w:r>
      <w:r>
        <w:rPr>
          <w:rFonts w:asciiTheme="minorHAnsi" w:hAnsiTheme="minorHAnsi"/>
        </w:rPr>
        <w:t>Покупателя</w:t>
      </w:r>
      <w:r w:rsidRPr="00F14C57">
        <w:rPr>
          <w:rFonts w:asciiTheme="minorHAnsi" w:hAnsiTheme="minorHAnsi"/>
        </w:rPr>
        <w:t xml:space="preserve"> – </w:t>
      </w:r>
      <w:r w:rsidRPr="002F7918">
        <w:rPr>
          <w:rFonts w:asciiTheme="minorHAnsi" w:hAnsiTheme="minorHAnsi"/>
        </w:rPr>
        <w:t>@</w:t>
      </w:r>
      <w:r w:rsidR="002F7918">
        <w:rPr>
          <w:rFonts w:asciiTheme="minorHAnsi" w:hAnsiTheme="minorHAnsi"/>
          <w:lang w:val="en-US"/>
        </w:rPr>
        <w:t>utlc</w:t>
      </w:r>
      <w:r w:rsidR="002F7918" w:rsidRPr="002F7918">
        <w:rPr>
          <w:rFonts w:asciiTheme="minorHAnsi" w:hAnsiTheme="minorHAnsi"/>
        </w:rPr>
        <w:t>.</w:t>
      </w:r>
      <w:r w:rsidR="002F7918">
        <w:rPr>
          <w:rFonts w:asciiTheme="minorHAnsi" w:hAnsiTheme="minorHAnsi"/>
          <w:lang w:val="en-US"/>
        </w:rPr>
        <w:t>com</w:t>
      </w:r>
      <w:r w:rsidRPr="00F14C57">
        <w:rPr>
          <w:rFonts w:asciiTheme="minorHAnsi" w:hAnsiTheme="minorHAnsi"/>
        </w:rPr>
        <w:t>.</w:t>
      </w:r>
    </w:p>
    <w:p w14:paraId="5915C8E8" w14:textId="5DF62D56" w:rsidR="00F14C57" w:rsidRPr="00F14C57" w:rsidRDefault="00F14C57" w:rsidP="00B76F9F">
      <w:pPr>
        <w:pStyle w:val="a5"/>
        <w:numPr>
          <w:ilvl w:val="1"/>
          <w:numId w:val="21"/>
        </w:numPr>
        <w:tabs>
          <w:tab w:val="clear" w:pos="1271"/>
          <w:tab w:val="num" w:pos="540"/>
        </w:tabs>
        <w:spacing w:line="245" w:lineRule="auto"/>
        <w:ind w:left="540"/>
        <w:rPr>
          <w:rFonts w:asciiTheme="minorHAnsi" w:hAnsiTheme="minorHAnsi"/>
        </w:rPr>
      </w:pPr>
      <w:r w:rsidRPr="00F14C57">
        <w:rPr>
          <w:rFonts w:asciiTheme="minorHAnsi" w:hAnsiTheme="minorHAnsi"/>
        </w:rPr>
        <w:t>Доступ к элект</w:t>
      </w:r>
      <w:r w:rsidR="00D62EEB">
        <w:rPr>
          <w:rFonts w:asciiTheme="minorHAnsi" w:hAnsiTheme="minorHAnsi"/>
        </w:rPr>
        <w:t>ронной почте c указанными в п. 8</w:t>
      </w:r>
      <w:r>
        <w:rPr>
          <w:rFonts w:asciiTheme="minorHAnsi" w:hAnsiTheme="minorHAnsi"/>
        </w:rPr>
        <w:t>.4.</w:t>
      </w:r>
      <w:r w:rsidRPr="00F14C57">
        <w:rPr>
          <w:rFonts w:asciiTheme="minorHAnsi" w:hAnsiTheme="minorHAnsi"/>
        </w:rPr>
        <w:t xml:space="preserve"> Договора доменами, каждая Сторона осуществляет по паролю и обязуется сохранять его конфиденциальность. </w:t>
      </w:r>
    </w:p>
    <w:p w14:paraId="33C94167" w14:textId="5F58A585" w:rsidR="00F14C57" w:rsidRPr="00F14C57" w:rsidRDefault="00F14C57" w:rsidP="00B76F9F">
      <w:pPr>
        <w:pStyle w:val="a5"/>
        <w:numPr>
          <w:ilvl w:val="1"/>
          <w:numId w:val="21"/>
        </w:numPr>
        <w:tabs>
          <w:tab w:val="clear" w:pos="1271"/>
          <w:tab w:val="num" w:pos="540"/>
        </w:tabs>
        <w:spacing w:line="245" w:lineRule="auto"/>
        <w:ind w:left="540"/>
        <w:rPr>
          <w:rFonts w:asciiTheme="minorHAnsi" w:hAnsiTheme="minorHAnsi"/>
        </w:rPr>
      </w:pPr>
      <w:r w:rsidRPr="00F14C57">
        <w:rPr>
          <w:rFonts w:asciiTheme="minorHAnsi" w:hAnsiTheme="minorHAnsi"/>
        </w:rPr>
        <w:t>Электронная переписка, осуществляема</w:t>
      </w:r>
      <w:r>
        <w:rPr>
          <w:rFonts w:asciiTheme="minorHAnsi" w:hAnsiTheme="minorHAnsi"/>
        </w:rPr>
        <w:t>я</w:t>
      </w:r>
      <w:r w:rsidR="00D62EEB">
        <w:rPr>
          <w:rFonts w:asciiTheme="minorHAnsi" w:hAnsiTheme="minorHAnsi"/>
        </w:rPr>
        <w:t xml:space="preserve"> Сторонами в соответствии с п. 8</w:t>
      </w:r>
      <w:r>
        <w:rPr>
          <w:rFonts w:asciiTheme="minorHAnsi" w:hAnsiTheme="minorHAnsi"/>
        </w:rPr>
        <w:t>.4.</w:t>
      </w:r>
      <w:r w:rsidRPr="00F14C57">
        <w:rPr>
          <w:rFonts w:asciiTheme="minorHAnsi" w:hAnsiTheme="minorHAnsi"/>
        </w:rPr>
        <w:t xml:space="preserve"> Договора, а также передаваемые в ходе такой переписки документы или электронные копии документов, допускаются в качестве письменных доказательств в случае возникновения споров между Сторонами.</w:t>
      </w:r>
    </w:p>
    <w:p w14:paraId="4ADECD15" w14:textId="55182C99" w:rsidR="00F14C57" w:rsidRPr="00F14C57" w:rsidRDefault="00F14C57" w:rsidP="00B76F9F">
      <w:pPr>
        <w:pStyle w:val="a5"/>
        <w:numPr>
          <w:ilvl w:val="1"/>
          <w:numId w:val="21"/>
        </w:numPr>
        <w:tabs>
          <w:tab w:val="clear" w:pos="1271"/>
          <w:tab w:val="num" w:pos="540"/>
        </w:tabs>
        <w:spacing w:line="245" w:lineRule="auto"/>
        <w:ind w:left="540"/>
        <w:rPr>
          <w:rFonts w:asciiTheme="minorHAnsi" w:hAnsiTheme="minorHAnsi"/>
        </w:rPr>
      </w:pPr>
      <w:r w:rsidRPr="00F14C57">
        <w:rPr>
          <w:rFonts w:asciiTheme="minorHAnsi" w:hAnsiTheme="minorHAnsi"/>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Договора с учетом имеющейся у нее информации, признается надлежащим и лишает вторую Сторону права ссылаться на указанные обстоятельства.</w:t>
      </w:r>
    </w:p>
    <w:p w14:paraId="1DF9A190" w14:textId="45256BDC" w:rsidR="00F14C57" w:rsidRPr="00E71AF7" w:rsidRDefault="00F14C57" w:rsidP="00B76F9F">
      <w:pPr>
        <w:pStyle w:val="a5"/>
        <w:numPr>
          <w:ilvl w:val="1"/>
          <w:numId w:val="21"/>
        </w:numPr>
        <w:tabs>
          <w:tab w:val="clear" w:pos="1271"/>
          <w:tab w:val="num" w:pos="540"/>
        </w:tabs>
        <w:spacing w:line="245" w:lineRule="auto"/>
        <w:ind w:left="540"/>
        <w:rPr>
          <w:rFonts w:asciiTheme="minorHAnsi" w:hAnsiTheme="minorHAnsi"/>
        </w:rPr>
      </w:pPr>
      <w:r w:rsidRPr="00F14C57">
        <w:rPr>
          <w:rFonts w:asciiTheme="minorHAnsi" w:hAnsiTheme="minorHAnsi"/>
        </w:rPr>
        <w:t>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w:t>
      </w:r>
      <w:r w:rsidR="00D62EEB">
        <w:rPr>
          <w:rFonts w:asciiTheme="minorHAnsi" w:hAnsiTheme="minorHAnsi"/>
        </w:rPr>
        <w:t>ектронной почты, указанных в п. 8</w:t>
      </w:r>
      <w:r>
        <w:rPr>
          <w:rFonts w:asciiTheme="minorHAnsi" w:hAnsiTheme="minorHAnsi"/>
        </w:rPr>
        <w:t>.4.</w:t>
      </w:r>
      <w:r w:rsidRPr="00F14C57">
        <w:rPr>
          <w:rFonts w:asciiTheme="minorHAnsi" w:hAnsiTheme="minorHAnsi"/>
        </w:rPr>
        <w:t xml:space="preserve"> настоящего Договора, является исходящей от </w:t>
      </w:r>
      <w:r w:rsidRPr="00F14C57">
        <w:rPr>
          <w:rFonts w:asciiTheme="minorHAnsi" w:hAnsiTheme="minorHAnsi"/>
        </w:rPr>
        <w:lastRenderedPageBreak/>
        <w:t>надлежащим образом уполномоченных представителей Сторон и в том случае, когда они не содержат сведений об отправителе.</w:t>
      </w:r>
    </w:p>
    <w:p w14:paraId="63B6D9D8" w14:textId="77777777" w:rsidR="00E71AF7" w:rsidRDefault="00E71AF7" w:rsidP="00B76F9F">
      <w:pPr>
        <w:pStyle w:val="a5"/>
        <w:numPr>
          <w:ilvl w:val="1"/>
          <w:numId w:val="21"/>
        </w:numPr>
        <w:tabs>
          <w:tab w:val="clear" w:pos="1271"/>
          <w:tab w:val="num" w:pos="540"/>
        </w:tabs>
        <w:spacing w:line="245" w:lineRule="auto"/>
        <w:ind w:left="540"/>
        <w:rPr>
          <w:rFonts w:asciiTheme="minorHAnsi" w:hAnsiTheme="minorHAnsi"/>
        </w:rPr>
      </w:pPr>
      <w:r w:rsidRPr="00E71AF7">
        <w:rPr>
          <w:rFonts w:asciiTheme="minorHAnsi" w:hAnsiTheme="minorHAnsi"/>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r w:rsidR="003144BD">
        <w:rPr>
          <w:rFonts w:asciiTheme="minorHAnsi" w:hAnsiTheme="minorHAnsi"/>
        </w:rPr>
        <w:t>.</w:t>
      </w:r>
    </w:p>
    <w:p w14:paraId="1638661E" w14:textId="7A728AAE" w:rsidR="00481F14" w:rsidRDefault="00453675" w:rsidP="00B76F9F">
      <w:pPr>
        <w:pStyle w:val="a5"/>
        <w:numPr>
          <w:ilvl w:val="1"/>
          <w:numId w:val="21"/>
        </w:numPr>
        <w:tabs>
          <w:tab w:val="clear" w:pos="1271"/>
          <w:tab w:val="num" w:pos="540"/>
        </w:tabs>
        <w:spacing w:line="245" w:lineRule="auto"/>
        <w:ind w:left="540"/>
        <w:rPr>
          <w:rFonts w:asciiTheme="minorHAnsi" w:hAnsiTheme="minorHAnsi"/>
        </w:rPr>
      </w:pPr>
      <w:r w:rsidRPr="00453675">
        <w:rPr>
          <w:rFonts w:asciiTheme="minorHAnsi" w:hAnsiTheme="minorHAnsi"/>
        </w:rPr>
        <w:t>В соответствии со ст. 310 Гражданского Кодекса Российской Федерации в случае введения запретов или ограничений надгосударственными образованиями, государством - экспортером поставляемо</w:t>
      </w:r>
      <w:r>
        <w:rPr>
          <w:rFonts w:asciiTheme="minorHAnsi" w:hAnsiTheme="minorHAnsi"/>
        </w:rPr>
        <w:t>й</w:t>
      </w:r>
      <w:r w:rsidRPr="00453675">
        <w:rPr>
          <w:rFonts w:asciiTheme="minorHAnsi" w:hAnsiTheme="minorHAnsi"/>
        </w:rPr>
        <w:t xml:space="preserve"> по Договору </w:t>
      </w:r>
      <w:r>
        <w:rPr>
          <w:rFonts w:asciiTheme="minorHAnsi" w:hAnsiTheme="minorHAnsi"/>
        </w:rPr>
        <w:t>Продукции</w:t>
      </w:r>
      <w:r w:rsidRPr="00453675">
        <w:rPr>
          <w:rFonts w:asciiTheme="minorHAnsi" w:hAnsiTheme="minorHAnsi"/>
        </w:rPr>
        <w:t xml:space="preserve">, препятствующих выполнению Поставщиком своих обязательств по Договору вопреки волеизъявлению Поставщика, направленного на заключение и исполнение Договора, а также мотивированного/немотивированного отказа Производителя осуществлять реализацию </w:t>
      </w:r>
      <w:r>
        <w:rPr>
          <w:rFonts w:asciiTheme="minorHAnsi" w:hAnsiTheme="minorHAnsi"/>
        </w:rPr>
        <w:t>Продукции</w:t>
      </w:r>
      <w:r w:rsidRPr="00453675">
        <w:rPr>
          <w:rFonts w:asciiTheme="minorHAnsi" w:hAnsiTheme="minorHAnsi"/>
        </w:rPr>
        <w:t xml:space="preserve"> на территории Российской Федерации, или невозможности получить такой отказ, выражающейся в форме бездействия Производителя, не позволяющего Поставщику выполнить обязательства по Договору, Поставщик вправе в одностороннем порядке отказаться от настоящего Договора без выплаты компенсации за отказ от Договора.</w:t>
      </w:r>
    </w:p>
    <w:p w14:paraId="173F2276" w14:textId="0A3BA087" w:rsidR="00481F14" w:rsidRPr="00481F14" w:rsidRDefault="00481F14" w:rsidP="00B76F9F">
      <w:pPr>
        <w:pStyle w:val="a5"/>
        <w:numPr>
          <w:ilvl w:val="1"/>
          <w:numId w:val="21"/>
        </w:numPr>
        <w:tabs>
          <w:tab w:val="clear" w:pos="1271"/>
          <w:tab w:val="num" w:pos="540"/>
        </w:tabs>
        <w:spacing w:line="245" w:lineRule="auto"/>
        <w:ind w:left="540"/>
        <w:rPr>
          <w:rFonts w:asciiTheme="minorHAnsi" w:hAnsiTheme="minorHAnsi"/>
        </w:rPr>
      </w:pPr>
      <w:r w:rsidRPr="00481F14">
        <w:rPr>
          <w:rFonts w:asciiTheme="minorHAnsi" w:hAnsiTheme="minorHAnsi"/>
        </w:rPr>
        <w:t xml:space="preserve">Стороны признают, что возможность отказа от Договора, предусмотренная п. </w:t>
      </w:r>
      <w:r>
        <w:rPr>
          <w:rFonts w:asciiTheme="minorHAnsi" w:hAnsiTheme="minorHAnsi"/>
        </w:rPr>
        <w:t>8.10.</w:t>
      </w:r>
      <w:r w:rsidRPr="00481F14">
        <w:rPr>
          <w:rFonts w:asciiTheme="minorHAnsi" w:hAnsiTheme="minorHAnsi"/>
        </w:rPr>
        <w:t xml:space="preserve"> Договора, установлена ввиду поставки Покупателю индивидуально-определенно</w:t>
      </w:r>
      <w:r>
        <w:rPr>
          <w:rFonts w:asciiTheme="minorHAnsi" w:hAnsiTheme="minorHAnsi"/>
        </w:rPr>
        <w:t>й</w:t>
      </w:r>
      <w:r w:rsidRPr="00481F14">
        <w:rPr>
          <w:rFonts w:asciiTheme="minorHAnsi" w:hAnsiTheme="minorHAnsi"/>
        </w:rPr>
        <w:t xml:space="preserve"> </w:t>
      </w:r>
      <w:r>
        <w:rPr>
          <w:rFonts w:asciiTheme="minorHAnsi" w:hAnsiTheme="minorHAnsi"/>
        </w:rPr>
        <w:t>Продукции</w:t>
      </w:r>
      <w:r w:rsidRPr="00481F14">
        <w:rPr>
          <w:rFonts w:asciiTheme="minorHAnsi" w:hAnsiTheme="minorHAnsi"/>
        </w:rPr>
        <w:t>, не имеюще</w:t>
      </w:r>
      <w:r>
        <w:rPr>
          <w:rFonts w:asciiTheme="minorHAnsi" w:hAnsiTheme="minorHAnsi"/>
        </w:rPr>
        <w:t>й</w:t>
      </w:r>
      <w:r w:rsidRPr="00481F14">
        <w:rPr>
          <w:rFonts w:asciiTheme="minorHAnsi" w:hAnsiTheme="minorHAnsi"/>
        </w:rPr>
        <w:t xml:space="preserve"> аналогов, исходя из характеристик и свойств поставляемо</w:t>
      </w:r>
      <w:r>
        <w:rPr>
          <w:rFonts w:asciiTheme="minorHAnsi" w:hAnsiTheme="minorHAnsi"/>
        </w:rPr>
        <w:t>й</w:t>
      </w:r>
      <w:r w:rsidRPr="00481F14">
        <w:rPr>
          <w:rFonts w:asciiTheme="minorHAnsi" w:hAnsiTheme="minorHAnsi"/>
        </w:rPr>
        <w:t xml:space="preserve"> </w:t>
      </w:r>
      <w:r>
        <w:rPr>
          <w:rFonts w:asciiTheme="minorHAnsi" w:hAnsiTheme="minorHAnsi"/>
        </w:rPr>
        <w:t>Продукции</w:t>
      </w:r>
      <w:r w:rsidRPr="00481F14">
        <w:rPr>
          <w:rFonts w:asciiTheme="minorHAnsi" w:hAnsiTheme="minorHAnsi"/>
        </w:rPr>
        <w:t xml:space="preserve">. В случае невозможности поставки </w:t>
      </w:r>
      <w:r>
        <w:rPr>
          <w:rFonts w:asciiTheme="minorHAnsi" w:hAnsiTheme="minorHAnsi"/>
        </w:rPr>
        <w:t>Продукции</w:t>
      </w:r>
      <w:r w:rsidRPr="00481F14">
        <w:rPr>
          <w:rFonts w:asciiTheme="minorHAnsi" w:hAnsiTheme="minorHAnsi"/>
        </w:rPr>
        <w:t xml:space="preserve"> по причине действий/бездействия Производителя, выполнение Поставщиком (вопреки волеизъявлению Поставщика, направленного на заключение и исполнение Договора) обязательств по поставке </w:t>
      </w:r>
      <w:r>
        <w:rPr>
          <w:rFonts w:asciiTheme="minorHAnsi" w:hAnsiTheme="minorHAnsi"/>
        </w:rPr>
        <w:t>Продукции</w:t>
      </w:r>
      <w:r w:rsidRPr="00481F14">
        <w:rPr>
          <w:rFonts w:asciiTheme="minorHAnsi" w:hAnsiTheme="minorHAnsi"/>
        </w:rPr>
        <w:t xml:space="preserve"> будет невозможно по независящим от Поставщика обстоятельствам.</w:t>
      </w:r>
    </w:p>
    <w:p w14:paraId="65E82454" w14:textId="77777777" w:rsidR="00812D54" w:rsidRPr="00E71AF7" w:rsidRDefault="00812D54" w:rsidP="00B76F9F">
      <w:pPr>
        <w:pStyle w:val="a5"/>
        <w:numPr>
          <w:ilvl w:val="1"/>
          <w:numId w:val="21"/>
        </w:numPr>
        <w:tabs>
          <w:tab w:val="clear" w:pos="1271"/>
          <w:tab w:val="num" w:pos="540"/>
        </w:tabs>
        <w:spacing w:line="245" w:lineRule="auto"/>
        <w:ind w:left="540"/>
        <w:rPr>
          <w:rFonts w:asciiTheme="minorHAnsi" w:hAnsiTheme="minorHAnsi"/>
        </w:rPr>
      </w:pPr>
      <w:r w:rsidRPr="00812D54">
        <w:rPr>
          <w:rFonts w:asciiTheme="minorHAnsi" w:hAnsiTheme="minorHAnsi"/>
        </w:rPr>
        <w:t>В случае, если Поставщику из открытых источников станет известно о принятии Арбитражным судом заявления о признании Покупателя несостоятельным (банкротом), Поставщик будет вправе в одностороннем порядке расторгнуть Договор.</w:t>
      </w:r>
    </w:p>
    <w:p w14:paraId="15C68F72" w14:textId="4F42E2F7" w:rsidR="00B4723C" w:rsidRPr="00627B97" w:rsidRDefault="008D1506" w:rsidP="00B76F9F">
      <w:pPr>
        <w:pStyle w:val="a5"/>
        <w:numPr>
          <w:ilvl w:val="1"/>
          <w:numId w:val="21"/>
        </w:numPr>
        <w:tabs>
          <w:tab w:val="clear" w:pos="1271"/>
          <w:tab w:val="num" w:pos="540"/>
        </w:tabs>
        <w:spacing w:line="245" w:lineRule="auto"/>
        <w:ind w:left="540"/>
        <w:rPr>
          <w:rFonts w:asciiTheme="minorHAnsi" w:hAnsiTheme="minorHAnsi"/>
        </w:rPr>
      </w:pPr>
      <w:r>
        <w:rPr>
          <w:rFonts w:asciiTheme="minorHAnsi" w:hAnsiTheme="minorHAnsi"/>
        </w:rPr>
        <w:t>Настоящий Д</w:t>
      </w:r>
      <w:r w:rsidR="00B4723C" w:rsidRPr="00627B97">
        <w:rPr>
          <w:rFonts w:asciiTheme="minorHAnsi" w:hAnsiTheme="minorHAnsi"/>
        </w:rPr>
        <w:t>оговор вступает в силу с даты его подписания Сторонами.</w:t>
      </w:r>
      <w:r w:rsidR="003B1A25">
        <w:rPr>
          <w:rFonts w:asciiTheme="minorHAnsi" w:hAnsiTheme="minorHAnsi"/>
        </w:rPr>
        <w:t xml:space="preserve"> </w:t>
      </w:r>
      <w:r w:rsidR="003B1A25" w:rsidRPr="003B1A25">
        <w:rPr>
          <w:rFonts w:asciiTheme="minorHAnsi" w:hAnsiTheme="minorHAnsi"/>
        </w:rPr>
        <w:t>Датой подписания Договора считается дата, указанная в правом верхнем углу</w:t>
      </w:r>
      <w:r w:rsidR="00D62EEB">
        <w:rPr>
          <w:rFonts w:asciiTheme="minorHAnsi" w:hAnsiTheme="minorHAnsi"/>
        </w:rPr>
        <w:t xml:space="preserve"> титульного листа и в разделе 9</w:t>
      </w:r>
      <w:r w:rsidR="003B1A25" w:rsidRPr="003B1A25">
        <w:rPr>
          <w:rFonts w:asciiTheme="minorHAnsi" w:hAnsiTheme="minorHAnsi"/>
        </w:rPr>
        <w:t xml:space="preserve"> Договора. В случае противоречия дат в правом верхнем углу</w:t>
      </w:r>
      <w:r w:rsidR="00D62EEB">
        <w:rPr>
          <w:rFonts w:asciiTheme="minorHAnsi" w:hAnsiTheme="minorHAnsi"/>
        </w:rPr>
        <w:t xml:space="preserve"> титульного листа и в разделе 9</w:t>
      </w:r>
      <w:r w:rsidR="003B1A25" w:rsidRPr="003B1A25">
        <w:rPr>
          <w:rFonts w:asciiTheme="minorHAnsi" w:hAnsiTheme="minorHAnsi"/>
        </w:rPr>
        <w:t xml:space="preserve"> Договора, датой подписания Договора будет считаться наиболее поздняя дата.</w:t>
      </w:r>
    </w:p>
    <w:p w14:paraId="7D79D596" w14:textId="0BBF8419" w:rsidR="00B4723C" w:rsidRPr="00627B97" w:rsidRDefault="00D62EEB" w:rsidP="00B76F9F">
      <w:pPr>
        <w:pStyle w:val="a5"/>
        <w:numPr>
          <w:ilvl w:val="1"/>
          <w:numId w:val="21"/>
        </w:numPr>
        <w:tabs>
          <w:tab w:val="clear" w:pos="1271"/>
          <w:tab w:val="num" w:pos="540"/>
        </w:tabs>
        <w:spacing w:line="245" w:lineRule="auto"/>
        <w:ind w:left="540"/>
        <w:rPr>
          <w:rFonts w:asciiTheme="minorHAnsi" w:hAnsiTheme="minorHAnsi"/>
        </w:rPr>
      </w:pPr>
      <w:r>
        <w:rPr>
          <w:rFonts w:asciiTheme="minorHAnsi" w:hAnsiTheme="minorHAnsi"/>
        </w:rPr>
        <w:t>Настоящий Д</w:t>
      </w:r>
      <w:r w:rsidR="00B4723C" w:rsidRPr="00627B97">
        <w:rPr>
          <w:rFonts w:asciiTheme="minorHAnsi" w:hAnsiTheme="minorHAnsi"/>
        </w:rPr>
        <w:t>оговор действует до момента окончания исполнения Сторонами своих обязательств.</w:t>
      </w:r>
    </w:p>
    <w:p w14:paraId="4603DF24" w14:textId="77777777" w:rsidR="00B4723C" w:rsidRPr="00627B97" w:rsidRDefault="00675456" w:rsidP="00B76F9F">
      <w:pPr>
        <w:pStyle w:val="a5"/>
        <w:numPr>
          <w:ilvl w:val="1"/>
          <w:numId w:val="21"/>
        </w:numPr>
        <w:tabs>
          <w:tab w:val="clear" w:pos="1271"/>
          <w:tab w:val="num" w:pos="540"/>
        </w:tabs>
        <w:spacing w:line="245" w:lineRule="auto"/>
        <w:ind w:left="540"/>
        <w:rPr>
          <w:rFonts w:asciiTheme="minorHAnsi" w:hAnsiTheme="minorHAnsi"/>
        </w:rPr>
      </w:pPr>
      <w:r>
        <w:rPr>
          <w:rFonts w:asciiTheme="minorHAnsi" w:hAnsiTheme="minorHAnsi"/>
        </w:rPr>
        <w:t>Все приложения к настоящему Д</w:t>
      </w:r>
      <w:r w:rsidR="00B4723C" w:rsidRPr="00627B97">
        <w:rPr>
          <w:rFonts w:asciiTheme="minorHAnsi" w:hAnsiTheme="minorHAnsi"/>
        </w:rPr>
        <w:t>оговору являются его неотъемлемыми частями.</w:t>
      </w:r>
    </w:p>
    <w:p w14:paraId="1D944777" w14:textId="77777777" w:rsidR="00B4723C" w:rsidRPr="00627B97"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Все измен</w:t>
      </w:r>
      <w:r w:rsidR="008D1506">
        <w:rPr>
          <w:rFonts w:asciiTheme="minorHAnsi" w:hAnsiTheme="minorHAnsi"/>
        </w:rPr>
        <w:t>ения и дополнения к настоящему Д</w:t>
      </w:r>
      <w:r w:rsidRPr="00627B97">
        <w:rPr>
          <w:rFonts w:asciiTheme="minorHAnsi" w:hAnsiTheme="minorHAnsi"/>
        </w:rPr>
        <w:t>оговору действительны лишь в том случае, если они совершены в письменной форме и подписаны Сторонами.</w:t>
      </w:r>
    </w:p>
    <w:p w14:paraId="5C865C79" w14:textId="77777777" w:rsidR="00B4723C"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 xml:space="preserve">Все уведомления, </w:t>
      </w:r>
      <w:r w:rsidR="00675456">
        <w:rPr>
          <w:rFonts w:asciiTheme="minorHAnsi" w:hAnsiTheme="minorHAnsi"/>
        </w:rPr>
        <w:t>имеющие отношение к настоящему Д</w:t>
      </w:r>
      <w:r w:rsidRPr="00627B97">
        <w:rPr>
          <w:rFonts w:asciiTheme="minorHAnsi" w:hAnsiTheme="minorHAnsi"/>
        </w:rPr>
        <w:t>оговору, считаются действительными, если они сделаны в письменной форме.</w:t>
      </w:r>
    </w:p>
    <w:p w14:paraId="14FF4DD5" w14:textId="77777777" w:rsidR="008D4144" w:rsidRPr="008D4144" w:rsidRDefault="008D4144" w:rsidP="00B76F9F">
      <w:pPr>
        <w:pStyle w:val="a5"/>
        <w:numPr>
          <w:ilvl w:val="1"/>
          <w:numId w:val="21"/>
        </w:numPr>
        <w:tabs>
          <w:tab w:val="clear" w:pos="1271"/>
          <w:tab w:val="num" w:pos="540"/>
        </w:tabs>
        <w:spacing w:line="245" w:lineRule="auto"/>
        <w:ind w:left="540"/>
        <w:rPr>
          <w:rFonts w:asciiTheme="minorHAnsi" w:hAnsiTheme="minorHAnsi"/>
        </w:rPr>
      </w:pPr>
      <w:r w:rsidRPr="008D4144">
        <w:rPr>
          <w:rFonts w:asciiTheme="minorHAnsi" w:hAnsiTheme="minorHAnsi"/>
        </w:rPr>
        <w:t>Каждая Сторона заверяет и гарантирует другой Стороне, что:</w:t>
      </w:r>
    </w:p>
    <w:p w14:paraId="1DEDEF8E" w14:textId="77777777" w:rsidR="008D4144" w:rsidRDefault="008D4144" w:rsidP="00B76F9F">
      <w:pPr>
        <w:pStyle w:val="a5"/>
        <w:numPr>
          <w:ilvl w:val="0"/>
          <w:numId w:val="45"/>
        </w:numPr>
        <w:spacing w:line="245" w:lineRule="auto"/>
        <w:rPr>
          <w:rFonts w:asciiTheme="minorHAnsi" w:hAnsiTheme="minorHAnsi"/>
        </w:rPr>
      </w:pPr>
      <w:r w:rsidRPr="008D4144">
        <w:rPr>
          <w:rFonts w:asciiTheme="minorHAnsi" w:hAnsiTheme="minorHAnsi"/>
        </w:rPr>
        <w:t>Стороны являются юридическими лицами, созданными в соответствии с законодательством РФ, и осуществляют свою деятельность в соответствии с учредительными документами и д</w:t>
      </w:r>
      <w:r>
        <w:rPr>
          <w:rFonts w:asciiTheme="minorHAnsi" w:hAnsiTheme="minorHAnsi"/>
        </w:rPr>
        <w:t>ействующим законодательством РФ;</w:t>
      </w:r>
    </w:p>
    <w:p w14:paraId="153C1FB4" w14:textId="77777777" w:rsidR="008D4144" w:rsidRDefault="008D4144" w:rsidP="00B76F9F">
      <w:pPr>
        <w:pStyle w:val="a5"/>
        <w:numPr>
          <w:ilvl w:val="0"/>
          <w:numId w:val="45"/>
        </w:numPr>
        <w:spacing w:line="245" w:lineRule="auto"/>
        <w:rPr>
          <w:rFonts w:asciiTheme="minorHAnsi" w:hAnsiTheme="minorHAnsi"/>
        </w:rPr>
      </w:pPr>
      <w:r w:rsidRPr="008D4144">
        <w:rPr>
          <w:rFonts w:asciiTheme="minorHAnsi" w:hAnsiTheme="minorHAnsi"/>
        </w:rPr>
        <w:t>заключение и/или исполнение Стороной настоящего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36C9A17" w14:textId="77777777" w:rsidR="008D4144" w:rsidRDefault="008D4144" w:rsidP="00B76F9F">
      <w:pPr>
        <w:pStyle w:val="a5"/>
        <w:numPr>
          <w:ilvl w:val="0"/>
          <w:numId w:val="45"/>
        </w:numPr>
        <w:spacing w:line="245" w:lineRule="auto"/>
        <w:rPr>
          <w:rFonts w:asciiTheme="minorHAnsi" w:hAnsiTheme="minorHAnsi"/>
        </w:rPr>
      </w:pPr>
      <w:r w:rsidRPr="008D4144">
        <w:rPr>
          <w:rFonts w:asciiTheme="minorHAnsi" w:hAnsiTheme="minorHAnsi"/>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EFDE4C8" w14:textId="77777777" w:rsidR="008D4144" w:rsidRDefault="008D4144" w:rsidP="00B76F9F">
      <w:pPr>
        <w:pStyle w:val="a5"/>
        <w:numPr>
          <w:ilvl w:val="0"/>
          <w:numId w:val="45"/>
        </w:numPr>
        <w:spacing w:line="245" w:lineRule="auto"/>
        <w:rPr>
          <w:rFonts w:asciiTheme="minorHAnsi" w:hAnsiTheme="minorHAnsi"/>
        </w:rPr>
      </w:pPr>
      <w:r w:rsidRPr="008D4144">
        <w:rPr>
          <w:rFonts w:asciiTheme="minorHAnsi" w:hAnsiTheme="minorHAnsi"/>
        </w:rPr>
        <w:t>Сторона обладает соответствующими разрешительными документами (лицензиями, выписками из реестра членов СРО и проч.) и допусками, дающими право на выполнение обязательств в рамках настоящего Договора;</w:t>
      </w:r>
    </w:p>
    <w:p w14:paraId="0610FF56" w14:textId="77777777" w:rsidR="008D4144" w:rsidRDefault="008D4144" w:rsidP="00B76F9F">
      <w:pPr>
        <w:pStyle w:val="a5"/>
        <w:numPr>
          <w:ilvl w:val="0"/>
          <w:numId w:val="45"/>
        </w:numPr>
        <w:spacing w:line="245" w:lineRule="auto"/>
        <w:rPr>
          <w:rFonts w:asciiTheme="minorHAnsi" w:hAnsiTheme="minorHAnsi"/>
        </w:rPr>
      </w:pPr>
      <w:r w:rsidRPr="008D4144">
        <w:rPr>
          <w:rFonts w:asciiTheme="minorHAnsi" w:hAnsiTheme="minorHAnsi"/>
        </w:rPr>
        <w:t xml:space="preserve">до подписания настоящего Договора его текст изучен Стороной, она понимает значение и смысл всех его положений, включая условия о порядке применения и о размере </w:t>
      </w:r>
      <w:r w:rsidRPr="008D4144">
        <w:rPr>
          <w:rFonts w:asciiTheme="minorHAnsi" w:hAnsiTheme="minorHAnsi"/>
        </w:rPr>
        <w:lastRenderedPageBreak/>
        <w:t>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609C6CFD" w14:textId="55204628" w:rsidR="008D4144" w:rsidRPr="008D4144" w:rsidRDefault="008D4144" w:rsidP="00B76F9F">
      <w:pPr>
        <w:pStyle w:val="a5"/>
        <w:numPr>
          <w:ilvl w:val="0"/>
          <w:numId w:val="45"/>
        </w:numPr>
        <w:spacing w:line="245" w:lineRule="auto"/>
        <w:rPr>
          <w:rFonts w:asciiTheme="minorHAnsi" w:hAnsiTheme="minorHAnsi"/>
        </w:rPr>
      </w:pPr>
      <w:r w:rsidRPr="008D4144">
        <w:rPr>
          <w:rFonts w:asciiTheme="minorHAnsi" w:hAnsiTheme="minorHAnsi"/>
        </w:rPr>
        <w:t>Договор подписывается уполномоченным на это в соответствии с законом и учредительными документами Стороны лицом.</w:t>
      </w:r>
    </w:p>
    <w:p w14:paraId="6C0E1E64" w14:textId="77777777" w:rsidR="008D4144" w:rsidRPr="008D4144" w:rsidRDefault="008D4144" w:rsidP="00B76F9F">
      <w:pPr>
        <w:pStyle w:val="a5"/>
        <w:spacing w:line="245" w:lineRule="auto"/>
        <w:ind w:left="540" w:firstLine="0"/>
        <w:rPr>
          <w:rFonts w:asciiTheme="minorHAnsi" w:hAnsiTheme="minorHAnsi"/>
        </w:rPr>
      </w:pPr>
      <w:r w:rsidRPr="008D4144">
        <w:rPr>
          <w:rFonts w:asciiTheme="minorHAnsi" w:hAnsiTheme="minorHAnsi"/>
        </w:rPr>
        <w:t>Кроме того, Стороны заверяют и гарантируют, что:</w:t>
      </w:r>
    </w:p>
    <w:p w14:paraId="6B1BD5B0" w14:textId="77777777" w:rsidR="008D4144" w:rsidRDefault="008D4144" w:rsidP="00B76F9F">
      <w:pPr>
        <w:pStyle w:val="a5"/>
        <w:numPr>
          <w:ilvl w:val="0"/>
          <w:numId w:val="45"/>
        </w:numPr>
        <w:spacing w:line="245" w:lineRule="auto"/>
        <w:rPr>
          <w:rFonts w:asciiTheme="minorHAnsi" w:hAnsiTheme="minorHAnsi"/>
        </w:rPr>
      </w:pPr>
      <w:r w:rsidRPr="008D4144">
        <w:rPr>
          <w:rFonts w:asciiTheme="minorHAnsi" w:hAnsiTheme="minorHAnsi"/>
        </w:rPr>
        <w:t>ими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w:t>
      </w:r>
    </w:p>
    <w:p w14:paraId="416247FB" w14:textId="25E1BA07" w:rsidR="008D4144" w:rsidRPr="008D4144" w:rsidRDefault="008D4144" w:rsidP="00B76F9F">
      <w:pPr>
        <w:pStyle w:val="a5"/>
        <w:numPr>
          <w:ilvl w:val="0"/>
          <w:numId w:val="45"/>
        </w:numPr>
        <w:spacing w:line="245" w:lineRule="auto"/>
        <w:rPr>
          <w:rFonts w:asciiTheme="minorHAnsi" w:hAnsiTheme="minorHAnsi"/>
        </w:rPr>
      </w:pPr>
      <w:r w:rsidRPr="008D4144">
        <w:rPr>
          <w:rFonts w:asciiTheme="minorHAnsi" w:hAnsiTheme="minorHAnsi"/>
        </w:rPr>
        <w:t>Сторона осознает важность и значимость для другой Стороны заключения и надлежащего исполнения настоящего Договора, а также возможные негативные последствия для Стороны при неисполнении/ненадлежащем исполнении другой Стороной принятых на себя по Договору обязательств.</w:t>
      </w:r>
    </w:p>
    <w:p w14:paraId="72703D39" w14:textId="77777777" w:rsidR="008D4144" w:rsidRDefault="008D4144" w:rsidP="00B76F9F">
      <w:pPr>
        <w:pStyle w:val="a5"/>
        <w:spacing w:line="245" w:lineRule="auto"/>
        <w:ind w:left="540" w:firstLine="0"/>
        <w:rPr>
          <w:rFonts w:asciiTheme="minorHAnsi" w:hAnsiTheme="minorHAnsi"/>
        </w:rPr>
      </w:pPr>
      <w:r w:rsidRPr="008D4144">
        <w:rPr>
          <w:rFonts w:asciiTheme="minorHAnsi" w:hAnsiTheme="minorHAnsi"/>
        </w:rPr>
        <w:t>Все вышеперечисленные заверения об обстоятельствах имеют существенное значение для заключения настоящего Договора, его исполнения или прекращения, и Стороны будут полагаться на них.</w:t>
      </w:r>
    </w:p>
    <w:p w14:paraId="56E9BA21" w14:textId="42E66B07" w:rsidR="008D4144" w:rsidRPr="008D4144" w:rsidRDefault="008D4144" w:rsidP="00B76F9F">
      <w:pPr>
        <w:pStyle w:val="a5"/>
        <w:numPr>
          <w:ilvl w:val="1"/>
          <w:numId w:val="21"/>
        </w:numPr>
        <w:tabs>
          <w:tab w:val="clear" w:pos="1271"/>
          <w:tab w:val="num" w:pos="540"/>
        </w:tabs>
        <w:spacing w:line="245" w:lineRule="auto"/>
        <w:ind w:left="540"/>
        <w:rPr>
          <w:rFonts w:asciiTheme="minorHAnsi" w:hAnsiTheme="minorHAnsi"/>
        </w:rPr>
      </w:pPr>
      <w:r w:rsidRPr="008D4144">
        <w:rPr>
          <w:rFonts w:asciiTheme="minorHAnsi" w:hAnsiTheme="minorHAnsi"/>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2CAC32" w14:textId="195A7049" w:rsidR="008D4144" w:rsidRDefault="008D4144" w:rsidP="00B76F9F">
      <w:pPr>
        <w:pStyle w:val="a5"/>
        <w:numPr>
          <w:ilvl w:val="1"/>
          <w:numId w:val="21"/>
        </w:numPr>
        <w:tabs>
          <w:tab w:val="clear" w:pos="1271"/>
          <w:tab w:val="num" w:pos="540"/>
        </w:tabs>
        <w:spacing w:line="245" w:lineRule="auto"/>
        <w:ind w:left="540"/>
        <w:rPr>
          <w:rFonts w:asciiTheme="minorHAnsi" w:hAnsiTheme="minorHAnsi"/>
        </w:rPr>
      </w:pPr>
      <w:r w:rsidRPr="008D4144">
        <w:rPr>
          <w:rFonts w:asciiTheme="minorHAnsi" w:hAnsiTheme="minorHAnsi"/>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настоящего Договора.</w:t>
      </w:r>
    </w:p>
    <w:p w14:paraId="1BF2F3A1" w14:textId="77777777" w:rsidR="00B4723C" w:rsidRDefault="008D1506" w:rsidP="00B76F9F">
      <w:pPr>
        <w:pStyle w:val="a5"/>
        <w:numPr>
          <w:ilvl w:val="1"/>
          <w:numId w:val="21"/>
        </w:numPr>
        <w:tabs>
          <w:tab w:val="clear" w:pos="1271"/>
          <w:tab w:val="num" w:pos="540"/>
        </w:tabs>
        <w:spacing w:line="245" w:lineRule="auto"/>
        <w:ind w:left="540"/>
        <w:rPr>
          <w:rFonts w:asciiTheme="minorHAnsi" w:hAnsiTheme="minorHAnsi"/>
        </w:rPr>
      </w:pPr>
      <w:r>
        <w:rPr>
          <w:rFonts w:asciiTheme="minorHAnsi" w:hAnsiTheme="minorHAnsi"/>
        </w:rPr>
        <w:t>Настоящий Д</w:t>
      </w:r>
      <w:r w:rsidR="00B4723C" w:rsidRPr="00627B97">
        <w:rPr>
          <w:rFonts w:asciiTheme="minorHAnsi" w:hAnsiTheme="minorHAnsi"/>
        </w:rPr>
        <w:t>оговор составлен в 2 (двух) экземплярах, имеющих равную юридическую силу, по одному для каждой из Сторон.</w:t>
      </w:r>
    </w:p>
    <w:p w14:paraId="527916FE" w14:textId="77777777" w:rsidR="00B4723C" w:rsidRPr="00627B97"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По вопро</w:t>
      </w:r>
      <w:r w:rsidR="00675456">
        <w:rPr>
          <w:rFonts w:asciiTheme="minorHAnsi" w:hAnsiTheme="minorHAnsi"/>
        </w:rPr>
        <w:t>сам, не отраженным в настоящем Д</w:t>
      </w:r>
      <w:r w:rsidRPr="00627B97">
        <w:rPr>
          <w:rFonts w:asciiTheme="minorHAnsi" w:hAnsiTheme="minorHAnsi"/>
        </w:rPr>
        <w:t>оговоре, Стороны руководствуются нормами действующего законодательства РФ.</w:t>
      </w:r>
    </w:p>
    <w:p w14:paraId="0A73EE43" w14:textId="0AC1F104" w:rsidR="00B4723C" w:rsidRDefault="00B4723C" w:rsidP="00B76F9F">
      <w:pPr>
        <w:pStyle w:val="a5"/>
        <w:numPr>
          <w:ilvl w:val="1"/>
          <w:numId w:val="21"/>
        </w:numPr>
        <w:tabs>
          <w:tab w:val="clear" w:pos="1271"/>
          <w:tab w:val="num" w:pos="540"/>
        </w:tabs>
        <w:spacing w:line="245" w:lineRule="auto"/>
        <w:ind w:left="540"/>
        <w:rPr>
          <w:rFonts w:asciiTheme="minorHAnsi" w:hAnsiTheme="minorHAnsi"/>
        </w:rPr>
      </w:pPr>
      <w:r w:rsidRPr="00627B97">
        <w:rPr>
          <w:rFonts w:asciiTheme="minorHAnsi" w:hAnsiTheme="minorHAnsi"/>
        </w:rPr>
        <w:t>Приложени</w:t>
      </w:r>
      <w:r w:rsidR="00537287">
        <w:rPr>
          <w:rFonts w:asciiTheme="minorHAnsi" w:hAnsiTheme="minorHAnsi"/>
        </w:rPr>
        <w:t>я</w:t>
      </w:r>
      <w:r w:rsidRPr="00627B97">
        <w:rPr>
          <w:rFonts w:asciiTheme="minorHAnsi" w:hAnsiTheme="minorHAnsi"/>
        </w:rPr>
        <w:t xml:space="preserve"> </w:t>
      </w:r>
      <w:r w:rsidR="006B2929">
        <w:rPr>
          <w:rFonts w:asciiTheme="minorHAnsi" w:hAnsiTheme="minorHAnsi"/>
        </w:rPr>
        <w:t>к Договору, являющиеся его неотъемлемыми частями:</w:t>
      </w:r>
    </w:p>
    <w:p w14:paraId="4D47E445" w14:textId="640EFB80" w:rsidR="006B2929" w:rsidRDefault="006B2929" w:rsidP="00B76F9F">
      <w:pPr>
        <w:pStyle w:val="a5"/>
        <w:spacing w:line="245" w:lineRule="auto"/>
        <w:ind w:left="540" w:firstLine="0"/>
        <w:rPr>
          <w:rFonts w:asciiTheme="minorHAnsi" w:hAnsiTheme="minorHAnsi"/>
        </w:rPr>
      </w:pPr>
      <w:r>
        <w:rPr>
          <w:rFonts w:asciiTheme="minorHAnsi" w:hAnsiTheme="minorHAnsi"/>
        </w:rPr>
        <w:t>- Приложение №1 – Спецификация Продукции;</w:t>
      </w:r>
    </w:p>
    <w:p w14:paraId="35745117" w14:textId="16470335" w:rsidR="006B2929" w:rsidRDefault="006B2929" w:rsidP="00B76F9F">
      <w:pPr>
        <w:pStyle w:val="a5"/>
        <w:spacing w:line="245" w:lineRule="auto"/>
        <w:ind w:left="540" w:firstLine="0"/>
        <w:rPr>
          <w:rFonts w:asciiTheme="minorHAnsi" w:hAnsiTheme="minorHAnsi"/>
        </w:rPr>
      </w:pPr>
      <w:r>
        <w:rPr>
          <w:rFonts w:asciiTheme="minorHAnsi" w:hAnsiTheme="minorHAnsi"/>
        </w:rPr>
        <w:t xml:space="preserve">- Приложение №2 - </w:t>
      </w:r>
      <w:r w:rsidRPr="006B2929">
        <w:rPr>
          <w:rFonts w:asciiTheme="minorHAnsi" w:hAnsiTheme="minorHAnsi"/>
        </w:rPr>
        <w:t>С</w:t>
      </w:r>
      <w:r>
        <w:rPr>
          <w:rFonts w:asciiTheme="minorHAnsi" w:hAnsiTheme="minorHAnsi"/>
        </w:rPr>
        <w:t>писок сотрудников П</w:t>
      </w:r>
      <w:r w:rsidRPr="006B2929">
        <w:rPr>
          <w:rFonts w:asciiTheme="minorHAnsi" w:hAnsiTheme="minorHAnsi"/>
        </w:rPr>
        <w:t>окупателя, уполно</w:t>
      </w:r>
      <w:r>
        <w:rPr>
          <w:rFonts w:asciiTheme="minorHAnsi" w:hAnsiTheme="minorHAnsi"/>
        </w:rPr>
        <w:t>моченных на приемку и проверку П</w:t>
      </w:r>
      <w:r w:rsidRPr="006B2929">
        <w:rPr>
          <w:rFonts w:asciiTheme="minorHAnsi" w:hAnsiTheme="minorHAnsi"/>
        </w:rPr>
        <w:t>родукции</w:t>
      </w:r>
      <w:r w:rsidR="000B71CC">
        <w:rPr>
          <w:rFonts w:asciiTheme="minorHAnsi" w:hAnsiTheme="minorHAnsi"/>
        </w:rPr>
        <w:t>.</w:t>
      </w:r>
    </w:p>
    <w:p w14:paraId="1C88279B" w14:textId="77777777" w:rsidR="00B4723C" w:rsidRPr="00627B97" w:rsidRDefault="008E4920" w:rsidP="00D97BC6">
      <w:pPr>
        <w:pStyle w:val="a5"/>
        <w:numPr>
          <w:ilvl w:val="0"/>
          <w:numId w:val="21"/>
        </w:numPr>
        <w:spacing w:before="120" w:after="120" w:line="257" w:lineRule="auto"/>
        <w:jc w:val="center"/>
        <w:rPr>
          <w:rFonts w:asciiTheme="minorHAnsi" w:hAnsiTheme="minorHAnsi"/>
          <w:b/>
          <w:bCs/>
          <w:caps/>
        </w:rPr>
      </w:pPr>
      <w:r>
        <w:rPr>
          <w:rFonts w:asciiTheme="minorHAnsi" w:hAnsiTheme="minorHAnsi"/>
          <w:b/>
          <w:bCs/>
          <w:caps/>
        </w:rPr>
        <w:t>Реквизиты и подписи Сторон</w:t>
      </w:r>
    </w:p>
    <w:tbl>
      <w:tblPr>
        <w:tblW w:w="0" w:type="auto"/>
        <w:tblInd w:w="108" w:type="dxa"/>
        <w:tblCellMar>
          <w:left w:w="0" w:type="dxa"/>
          <w:right w:w="0" w:type="dxa"/>
        </w:tblCellMar>
        <w:tblLook w:val="0000" w:firstRow="0" w:lastRow="0" w:firstColumn="0" w:lastColumn="0" w:noHBand="0" w:noVBand="0"/>
      </w:tblPr>
      <w:tblGrid>
        <w:gridCol w:w="4570"/>
        <w:gridCol w:w="4938"/>
      </w:tblGrid>
      <w:tr w:rsidR="00B20F53" w:rsidRPr="00627B97" w14:paraId="57AC73BF" w14:textId="77777777" w:rsidTr="00B04C1D">
        <w:trPr>
          <w:trHeight w:val="392"/>
        </w:trPr>
        <w:tc>
          <w:tcPr>
            <w:tcW w:w="4680" w:type="dxa"/>
            <w:tcMar>
              <w:top w:w="0" w:type="dxa"/>
              <w:left w:w="108" w:type="dxa"/>
              <w:bottom w:w="0" w:type="dxa"/>
              <w:right w:w="108" w:type="dxa"/>
            </w:tcMar>
          </w:tcPr>
          <w:p w14:paraId="2E641FAE" w14:textId="77777777" w:rsidR="00B20F53" w:rsidRPr="00627B97" w:rsidRDefault="00B20F53" w:rsidP="00D97BC6">
            <w:pPr>
              <w:spacing w:line="257" w:lineRule="auto"/>
              <w:jc w:val="both"/>
              <w:rPr>
                <w:rFonts w:asciiTheme="minorHAnsi" w:hAnsiTheme="minorHAnsi"/>
                <w:b/>
                <w:bCs/>
                <w:sz w:val="22"/>
                <w:szCs w:val="22"/>
              </w:rPr>
            </w:pPr>
            <w:r w:rsidRPr="00627B97">
              <w:rPr>
                <w:rFonts w:asciiTheme="minorHAnsi" w:hAnsiTheme="minorHAnsi"/>
                <w:b/>
                <w:bCs/>
                <w:sz w:val="22"/>
                <w:szCs w:val="22"/>
              </w:rPr>
              <w:t>П</w:t>
            </w:r>
            <w:r w:rsidR="002A13F6" w:rsidRPr="00627B97">
              <w:rPr>
                <w:rFonts w:asciiTheme="minorHAnsi" w:hAnsiTheme="minorHAnsi"/>
                <w:b/>
                <w:bCs/>
                <w:sz w:val="22"/>
                <w:szCs w:val="22"/>
              </w:rPr>
              <w:t>оставщик:</w:t>
            </w:r>
          </w:p>
          <w:p w14:paraId="330B571F" w14:textId="2422520F" w:rsidR="00B04C1D" w:rsidRDefault="00B04C1D" w:rsidP="00D97BC6">
            <w:pPr>
              <w:pStyle w:val="a5"/>
              <w:spacing w:line="257" w:lineRule="auto"/>
              <w:ind w:left="0" w:firstLine="32"/>
              <w:rPr>
                <w:rFonts w:asciiTheme="minorHAnsi" w:hAnsiTheme="minorHAnsi"/>
                <w:b/>
                <w:bCs/>
              </w:rPr>
            </w:pPr>
          </w:p>
          <w:p w14:paraId="53B2C564" w14:textId="00C3C2D4" w:rsidR="002A4482" w:rsidRDefault="002A4482" w:rsidP="00D97BC6">
            <w:pPr>
              <w:pStyle w:val="a5"/>
              <w:spacing w:line="257" w:lineRule="auto"/>
              <w:ind w:left="0" w:firstLine="32"/>
              <w:rPr>
                <w:rFonts w:asciiTheme="minorHAnsi" w:hAnsiTheme="minorHAnsi"/>
                <w:b/>
                <w:bCs/>
              </w:rPr>
            </w:pPr>
          </w:p>
          <w:p w14:paraId="7115FC3B" w14:textId="57673A36" w:rsidR="002A4482" w:rsidRDefault="002A4482" w:rsidP="00D97BC6">
            <w:pPr>
              <w:pStyle w:val="a5"/>
              <w:spacing w:line="257" w:lineRule="auto"/>
              <w:ind w:left="0" w:firstLine="32"/>
              <w:rPr>
                <w:rFonts w:asciiTheme="minorHAnsi" w:hAnsiTheme="minorHAnsi"/>
                <w:b/>
                <w:bCs/>
              </w:rPr>
            </w:pPr>
          </w:p>
          <w:p w14:paraId="2E311D15" w14:textId="42CD3D2A" w:rsidR="002A4482" w:rsidRDefault="002A4482" w:rsidP="00D97BC6">
            <w:pPr>
              <w:pStyle w:val="a5"/>
              <w:spacing w:line="257" w:lineRule="auto"/>
              <w:ind w:left="0" w:firstLine="32"/>
              <w:rPr>
                <w:rFonts w:asciiTheme="minorHAnsi" w:hAnsiTheme="minorHAnsi"/>
                <w:b/>
                <w:bCs/>
              </w:rPr>
            </w:pPr>
          </w:p>
          <w:p w14:paraId="56B05F8E" w14:textId="73D11689" w:rsidR="002A4482" w:rsidRDefault="002A4482" w:rsidP="00D97BC6">
            <w:pPr>
              <w:pStyle w:val="a5"/>
              <w:spacing w:line="257" w:lineRule="auto"/>
              <w:ind w:left="0" w:firstLine="32"/>
              <w:rPr>
                <w:rFonts w:asciiTheme="minorHAnsi" w:hAnsiTheme="minorHAnsi"/>
                <w:b/>
                <w:bCs/>
              </w:rPr>
            </w:pPr>
          </w:p>
          <w:p w14:paraId="375A6E4C" w14:textId="74777EB9" w:rsidR="002A4482" w:rsidRDefault="002A4482" w:rsidP="00D97BC6">
            <w:pPr>
              <w:pStyle w:val="a5"/>
              <w:spacing w:line="257" w:lineRule="auto"/>
              <w:ind w:left="0" w:firstLine="32"/>
              <w:rPr>
                <w:rFonts w:asciiTheme="minorHAnsi" w:hAnsiTheme="minorHAnsi"/>
                <w:b/>
                <w:bCs/>
              </w:rPr>
            </w:pPr>
          </w:p>
          <w:p w14:paraId="27456A5B" w14:textId="49E915D2" w:rsidR="002A4482" w:rsidRDefault="002A4482" w:rsidP="00D97BC6">
            <w:pPr>
              <w:pStyle w:val="a5"/>
              <w:spacing w:line="257" w:lineRule="auto"/>
              <w:ind w:left="0" w:firstLine="32"/>
              <w:rPr>
                <w:rFonts w:asciiTheme="minorHAnsi" w:hAnsiTheme="minorHAnsi"/>
                <w:b/>
                <w:bCs/>
              </w:rPr>
            </w:pPr>
          </w:p>
          <w:p w14:paraId="0DF707D0" w14:textId="256E5C53" w:rsidR="002A4482" w:rsidRDefault="002A4482" w:rsidP="00D97BC6">
            <w:pPr>
              <w:pStyle w:val="a5"/>
              <w:spacing w:line="257" w:lineRule="auto"/>
              <w:ind w:left="0" w:firstLine="32"/>
              <w:rPr>
                <w:rFonts w:asciiTheme="minorHAnsi" w:hAnsiTheme="minorHAnsi"/>
                <w:b/>
                <w:bCs/>
              </w:rPr>
            </w:pPr>
          </w:p>
          <w:p w14:paraId="15D8A523" w14:textId="77777777" w:rsidR="002A4482" w:rsidRDefault="002A4482" w:rsidP="00D97BC6">
            <w:pPr>
              <w:pStyle w:val="a5"/>
              <w:spacing w:line="257" w:lineRule="auto"/>
              <w:ind w:left="0" w:firstLine="32"/>
              <w:rPr>
                <w:rFonts w:asciiTheme="minorHAnsi" w:hAnsiTheme="minorHAnsi"/>
                <w:b/>
                <w:bCs/>
              </w:rPr>
            </w:pPr>
          </w:p>
          <w:p w14:paraId="7A974323" w14:textId="77777777" w:rsidR="00B76F9F" w:rsidRDefault="00B76F9F" w:rsidP="0050471B">
            <w:pPr>
              <w:pStyle w:val="a5"/>
              <w:spacing w:line="257" w:lineRule="auto"/>
              <w:ind w:left="0" w:firstLine="0"/>
              <w:rPr>
                <w:rFonts w:asciiTheme="minorHAnsi" w:hAnsiTheme="minorHAnsi"/>
                <w:b/>
                <w:bCs/>
              </w:rPr>
            </w:pPr>
          </w:p>
          <w:p w14:paraId="5A5FC62A" w14:textId="570CD8EF" w:rsidR="00B76F9F" w:rsidRDefault="00B76F9F" w:rsidP="00D97BC6">
            <w:pPr>
              <w:pStyle w:val="a5"/>
              <w:spacing w:line="257" w:lineRule="auto"/>
              <w:ind w:left="0" w:firstLine="32"/>
              <w:rPr>
                <w:rFonts w:asciiTheme="minorHAnsi" w:hAnsiTheme="minorHAnsi"/>
                <w:bCs/>
              </w:rPr>
            </w:pPr>
          </w:p>
          <w:p w14:paraId="22EB1C85" w14:textId="77777777" w:rsidR="002A4482" w:rsidRPr="00627B97" w:rsidRDefault="002A4482" w:rsidP="00D97BC6">
            <w:pPr>
              <w:pStyle w:val="a5"/>
              <w:spacing w:line="257" w:lineRule="auto"/>
              <w:ind w:left="0" w:firstLine="32"/>
              <w:rPr>
                <w:rFonts w:asciiTheme="minorHAnsi" w:hAnsiTheme="minorHAnsi"/>
                <w:b/>
                <w:bCs/>
              </w:rPr>
            </w:pPr>
          </w:p>
          <w:p w14:paraId="58E639E2" w14:textId="4D040ED8" w:rsidR="0069662A" w:rsidRPr="0050471B" w:rsidRDefault="0069662A" w:rsidP="00D97BC6">
            <w:pPr>
              <w:pStyle w:val="a5"/>
              <w:spacing w:line="257" w:lineRule="auto"/>
              <w:ind w:left="0" w:firstLine="32"/>
              <w:rPr>
                <w:rFonts w:asciiTheme="minorHAnsi" w:hAnsiTheme="minorHAnsi"/>
                <w:b/>
                <w:bCs/>
              </w:rPr>
            </w:pPr>
            <w:r w:rsidRPr="00627B97">
              <w:rPr>
                <w:rFonts w:asciiTheme="minorHAnsi" w:hAnsiTheme="minorHAnsi"/>
                <w:b/>
                <w:bCs/>
              </w:rPr>
              <w:t xml:space="preserve">_______________ </w:t>
            </w:r>
          </w:p>
          <w:p w14:paraId="13477689" w14:textId="73DC5FE3" w:rsidR="0069662A" w:rsidRPr="00041268" w:rsidRDefault="00041268" w:rsidP="00D97BC6">
            <w:pPr>
              <w:spacing w:line="257" w:lineRule="auto"/>
              <w:jc w:val="both"/>
              <w:rPr>
                <w:rFonts w:asciiTheme="minorHAnsi" w:hAnsiTheme="minorHAnsi"/>
                <w:bCs/>
                <w:sz w:val="22"/>
                <w:szCs w:val="22"/>
              </w:rPr>
            </w:pPr>
            <w:r>
              <w:rPr>
                <w:rFonts w:asciiTheme="minorHAnsi" w:hAnsiTheme="minorHAnsi"/>
                <w:b/>
                <w:bCs/>
                <w:sz w:val="22"/>
                <w:szCs w:val="22"/>
              </w:rPr>
              <w:t xml:space="preserve"> </w:t>
            </w:r>
            <w:r w:rsidR="0069662A" w:rsidRPr="00041268">
              <w:rPr>
                <w:rFonts w:asciiTheme="minorHAnsi" w:hAnsiTheme="minorHAnsi"/>
                <w:bCs/>
                <w:sz w:val="22"/>
                <w:szCs w:val="22"/>
              </w:rPr>
              <w:t>МП</w:t>
            </w:r>
          </w:p>
          <w:p w14:paraId="379B1AAB" w14:textId="2646F2DC" w:rsidR="00057F28" w:rsidRPr="00D43698" w:rsidRDefault="00923C83" w:rsidP="002A4482">
            <w:pPr>
              <w:spacing w:line="257" w:lineRule="auto"/>
              <w:jc w:val="both"/>
              <w:rPr>
                <w:rFonts w:asciiTheme="minorHAnsi" w:hAnsiTheme="minorHAnsi"/>
                <w:bCs/>
                <w:sz w:val="22"/>
                <w:szCs w:val="22"/>
              </w:rPr>
            </w:pPr>
            <w:r w:rsidRPr="00B04C1D">
              <w:rPr>
                <w:rFonts w:asciiTheme="minorHAnsi" w:hAnsiTheme="minorHAnsi"/>
                <w:bCs/>
                <w:sz w:val="22"/>
                <w:szCs w:val="22"/>
              </w:rPr>
              <w:t>«__» ______________ 20</w:t>
            </w:r>
            <w:r w:rsidR="00481F14">
              <w:rPr>
                <w:rFonts w:asciiTheme="minorHAnsi" w:hAnsiTheme="minorHAnsi"/>
                <w:bCs/>
                <w:sz w:val="22"/>
                <w:szCs w:val="22"/>
                <w:lang w:val="en-US"/>
              </w:rPr>
              <w:t>2</w:t>
            </w:r>
            <w:r w:rsidR="002A4482">
              <w:rPr>
                <w:rFonts w:asciiTheme="minorHAnsi" w:hAnsiTheme="minorHAnsi"/>
                <w:bCs/>
                <w:sz w:val="22"/>
                <w:szCs w:val="22"/>
                <w:lang w:val="en-US"/>
              </w:rPr>
              <w:t>5</w:t>
            </w:r>
            <w:r w:rsidRPr="00B04C1D">
              <w:rPr>
                <w:rFonts w:asciiTheme="minorHAnsi" w:hAnsiTheme="minorHAnsi"/>
                <w:bCs/>
                <w:sz w:val="22"/>
                <w:szCs w:val="22"/>
              </w:rPr>
              <w:t xml:space="preserve"> г.</w:t>
            </w:r>
          </w:p>
        </w:tc>
        <w:tc>
          <w:tcPr>
            <w:tcW w:w="5040" w:type="dxa"/>
            <w:tcMar>
              <w:top w:w="0" w:type="dxa"/>
              <w:left w:w="108" w:type="dxa"/>
              <w:bottom w:w="0" w:type="dxa"/>
              <w:right w:w="108" w:type="dxa"/>
            </w:tcMar>
          </w:tcPr>
          <w:p w14:paraId="545AF51A" w14:textId="77777777" w:rsidR="00B20F53" w:rsidRPr="00627B97" w:rsidRDefault="00B20F53" w:rsidP="00D97BC6">
            <w:pPr>
              <w:spacing w:line="257" w:lineRule="auto"/>
              <w:jc w:val="both"/>
              <w:rPr>
                <w:rFonts w:asciiTheme="minorHAnsi" w:hAnsiTheme="minorHAnsi"/>
                <w:b/>
                <w:bCs/>
                <w:sz w:val="22"/>
                <w:szCs w:val="22"/>
              </w:rPr>
            </w:pPr>
            <w:r w:rsidRPr="00627B97">
              <w:rPr>
                <w:rFonts w:asciiTheme="minorHAnsi" w:hAnsiTheme="minorHAnsi"/>
                <w:b/>
                <w:bCs/>
                <w:sz w:val="22"/>
                <w:szCs w:val="22"/>
              </w:rPr>
              <w:t>Покупатель:</w:t>
            </w:r>
          </w:p>
          <w:p w14:paraId="1984E5B0" w14:textId="74EA8B58" w:rsidR="00B20F53" w:rsidRPr="00D62EEB" w:rsidRDefault="00D62EEB" w:rsidP="00D97BC6">
            <w:pPr>
              <w:spacing w:line="257" w:lineRule="auto"/>
              <w:jc w:val="both"/>
              <w:rPr>
                <w:rFonts w:asciiTheme="minorHAnsi" w:hAnsiTheme="minorHAnsi"/>
                <w:sz w:val="20"/>
                <w:szCs w:val="22"/>
              </w:rPr>
            </w:pPr>
            <w:r w:rsidRPr="00D62EEB">
              <w:rPr>
                <w:rFonts w:asciiTheme="minorHAnsi" w:hAnsiTheme="minorHAnsi"/>
                <w:b/>
                <w:sz w:val="22"/>
              </w:rPr>
              <w:t>АО «ОТЛК ЕРА»</w:t>
            </w:r>
          </w:p>
          <w:p w14:paraId="6B39215F" w14:textId="77777777" w:rsidR="00D62EEB" w:rsidRPr="00D62EEB" w:rsidRDefault="00D62EEB" w:rsidP="00D97BC6">
            <w:pPr>
              <w:spacing w:line="257" w:lineRule="auto"/>
              <w:rPr>
                <w:rFonts w:ascii="Calibri" w:eastAsia="MS Mincho" w:hAnsi="Calibri" w:cs="Calibri"/>
                <w:bCs/>
                <w:caps/>
                <w:sz w:val="22"/>
                <w:szCs w:val="22"/>
              </w:rPr>
            </w:pPr>
            <w:r w:rsidRPr="00D62EEB">
              <w:rPr>
                <w:rFonts w:ascii="Calibri" w:eastAsia="MS Mincho" w:hAnsi="Calibri" w:cs="Calibri"/>
                <w:bCs/>
                <w:caps/>
                <w:sz w:val="22"/>
                <w:szCs w:val="22"/>
              </w:rPr>
              <w:t xml:space="preserve">ИНН 9701104646, </w:t>
            </w:r>
          </w:p>
          <w:p w14:paraId="09C22291" w14:textId="3064BB6B" w:rsidR="00D62EEB" w:rsidRPr="00D62EEB" w:rsidRDefault="00D62EEB" w:rsidP="00D97BC6">
            <w:pPr>
              <w:spacing w:line="257" w:lineRule="auto"/>
              <w:rPr>
                <w:rFonts w:ascii="Calibri" w:eastAsia="MS Mincho" w:hAnsi="Calibri" w:cs="Calibri"/>
                <w:bCs/>
                <w:caps/>
                <w:sz w:val="22"/>
                <w:szCs w:val="22"/>
              </w:rPr>
            </w:pPr>
            <w:r w:rsidRPr="00D62EEB">
              <w:rPr>
                <w:rFonts w:ascii="Calibri" w:eastAsia="MS Mincho" w:hAnsi="Calibri" w:cs="Calibri"/>
                <w:bCs/>
                <w:caps/>
                <w:sz w:val="22"/>
                <w:szCs w:val="22"/>
              </w:rPr>
              <w:t xml:space="preserve">КПП </w:t>
            </w:r>
            <w:r w:rsidR="003458F6">
              <w:rPr>
                <w:rFonts w:ascii="Calibri" w:eastAsia="MS Mincho" w:hAnsi="Calibri" w:cs="Calibri"/>
                <w:bCs/>
                <w:caps/>
                <w:sz w:val="22"/>
                <w:szCs w:val="22"/>
              </w:rPr>
              <w:t>997650001</w:t>
            </w:r>
            <w:r w:rsidRPr="00D62EEB">
              <w:rPr>
                <w:rFonts w:ascii="Calibri" w:eastAsia="MS Mincho" w:hAnsi="Calibri" w:cs="Calibri"/>
                <w:bCs/>
                <w:caps/>
                <w:sz w:val="22"/>
                <w:szCs w:val="22"/>
              </w:rPr>
              <w:t>,</w:t>
            </w:r>
          </w:p>
          <w:p w14:paraId="77B4BB43" w14:textId="77777777" w:rsidR="00D62EEB" w:rsidRPr="00D62EEB" w:rsidRDefault="00D62EEB" w:rsidP="00D97BC6">
            <w:pPr>
              <w:spacing w:line="257" w:lineRule="auto"/>
              <w:rPr>
                <w:rFonts w:ascii="Calibri" w:eastAsia="MS Mincho" w:hAnsi="Calibri" w:cs="Calibri"/>
                <w:bCs/>
                <w:caps/>
                <w:sz w:val="22"/>
                <w:szCs w:val="22"/>
              </w:rPr>
            </w:pPr>
            <w:r w:rsidRPr="00D62EEB">
              <w:rPr>
                <w:rFonts w:ascii="Calibri" w:eastAsia="MS Mincho" w:hAnsi="Calibri" w:cs="Calibri"/>
                <w:bCs/>
                <w:caps/>
                <w:sz w:val="22"/>
                <w:szCs w:val="22"/>
              </w:rPr>
              <w:t>107078, город Москва, улица Садовая-Черногрязская, дом 8, строение 7</w:t>
            </w:r>
          </w:p>
          <w:p w14:paraId="6B80E815" w14:textId="77777777" w:rsidR="00D62EEB" w:rsidRPr="00D62EEB" w:rsidRDefault="00D62EEB" w:rsidP="00D97BC6">
            <w:pPr>
              <w:spacing w:line="257" w:lineRule="auto"/>
              <w:rPr>
                <w:rFonts w:ascii="Calibri" w:eastAsia="MS Mincho" w:hAnsi="Calibri" w:cs="Calibri"/>
                <w:bCs/>
                <w:caps/>
                <w:sz w:val="22"/>
                <w:szCs w:val="22"/>
              </w:rPr>
            </w:pPr>
            <w:r w:rsidRPr="00D62EEB">
              <w:rPr>
                <w:rFonts w:ascii="Calibri" w:eastAsia="MS Mincho" w:hAnsi="Calibri" w:cs="Calibri"/>
                <w:bCs/>
                <w:caps/>
                <w:sz w:val="22"/>
                <w:szCs w:val="22"/>
              </w:rPr>
              <w:t>Р/с 40702810803800000409</w:t>
            </w:r>
          </w:p>
          <w:p w14:paraId="4B545973" w14:textId="77777777" w:rsidR="00D62EEB" w:rsidRPr="00D62EEB" w:rsidRDefault="00D62EEB" w:rsidP="00D97BC6">
            <w:pPr>
              <w:spacing w:line="257" w:lineRule="auto"/>
              <w:rPr>
                <w:rFonts w:ascii="Calibri" w:eastAsia="MS Mincho" w:hAnsi="Calibri" w:cs="Calibri"/>
                <w:bCs/>
                <w:caps/>
                <w:sz w:val="22"/>
                <w:szCs w:val="22"/>
              </w:rPr>
            </w:pPr>
            <w:r w:rsidRPr="00D62EEB">
              <w:rPr>
                <w:rFonts w:ascii="Calibri" w:eastAsia="MS Mincho" w:hAnsi="Calibri" w:cs="Calibri"/>
                <w:bCs/>
                <w:caps/>
                <w:sz w:val="22"/>
                <w:szCs w:val="22"/>
              </w:rPr>
              <w:t xml:space="preserve">в ПАО Банк ВТБ </w:t>
            </w:r>
          </w:p>
          <w:p w14:paraId="7DF8794D" w14:textId="77777777" w:rsidR="00D62EEB" w:rsidRPr="00D62EEB" w:rsidRDefault="00D62EEB" w:rsidP="00D97BC6">
            <w:pPr>
              <w:spacing w:line="257" w:lineRule="auto"/>
              <w:rPr>
                <w:rFonts w:ascii="Calibri" w:eastAsia="MS Mincho" w:hAnsi="Calibri" w:cs="Calibri"/>
                <w:bCs/>
                <w:caps/>
                <w:sz w:val="22"/>
                <w:szCs w:val="22"/>
              </w:rPr>
            </w:pPr>
            <w:r w:rsidRPr="00D62EEB">
              <w:rPr>
                <w:rFonts w:ascii="Calibri" w:eastAsia="MS Mincho" w:hAnsi="Calibri" w:cs="Calibri"/>
                <w:bCs/>
                <w:caps/>
                <w:sz w:val="22"/>
                <w:szCs w:val="22"/>
              </w:rPr>
              <w:t>БИК 044525187</w:t>
            </w:r>
          </w:p>
          <w:p w14:paraId="405267B9" w14:textId="77777777" w:rsidR="00D62EEB" w:rsidRPr="00D62EEB" w:rsidRDefault="00D62EEB" w:rsidP="00D97BC6">
            <w:pPr>
              <w:spacing w:line="257" w:lineRule="auto"/>
              <w:rPr>
                <w:rFonts w:ascii="Calibri" w:eastAsia="MS Mincho" w:hAnsi="Calibri" w:cs="Calibri"/>
                <w:bCs/>
                <w:caps/>
                <w:sz w:val="22"/>
                <w:szCs w:val="22"/>
              </w:rPr>
            </w:pPr>
            <w:r w:rsidRPr="00D62EEB">
              <w:rPr>
                <w:rFonts w:ascii="Calibri" w:eastAsia="MS Mincho" w:hAnsi="Calibri" w:cs="Calibri"/>
                <w:bCs/>
                <w:caps/>
                <w:sz w:val="22"/>
                <w:szCs w:val="22"/>
              </w:rPr>
              <w:t>К/с 30101810700000000187</w:t>
            </w:r>
          </w:p>
          <w:p w14:paraId="6673DF5A" w14:textId="3461FBA6" w:rsidR="00B4524D" w:rsidRDefault="00D62EEB" w:rsidP="00D97BC6">
            <w:pPr>
              <w:pStyle w:val="a5"/>
              <w:spacing w:line="257" w:lineRule="auto"/>
              <w:ind w:left="0" w:firstLine="32"/>
              <w:rPr>
                <w:rFonts w:asciiTheme="minorHAnsi" w:hAnsiTheme="minorHAnsi"/>
                <w:b/>
                <w:bCs/>
              </w:rPr>
            </w:pPr>
            <w:r w:rsidRPr="00D62EEB">
              <w:rPr>
                <w:rFonts w:ascii="Calibri" w:eastAsia="MS Mincho" w:hAnsi="Calibri" w:cs="Calibri"/>
                <w:bCs/>
                <w:caps/>
              </w:rPr>
              <w:t>в ОПЕРУ Москва</w:t>
            </w:r>
          </w:p>
          <w:p w14:paraId="1452B255" w14:textId="79B0208B" w:rsidR="003458F6" w:rsidRPr="00A31B97" w:rsidRDefault="003458F6" w:rsidP="00E002B3">
            <w:pPr>
              <w:pStyle w:val="a5"/>
              <w:spacing w:line="257" w:lineRule="auto"/>
              <w:ind w:left="0" w:firstLine="32"/>
              <w:rPr>
                <w:rFonts w:asciiTheme="minorHAnsi" w:hAnsiTheme="minorHAnsi"/>
              </w:rPr>
            </w:pPr>
            <w:r w:rsidRPr="00A31B97">
              <w:rPr>
                <w:rFonts w:asciiTheme="minorHAnsi" w:hAnsiTheme="minorHAnsi"/>
              </w:rPr>
              <w:t>Генеральный директор</w:t>
            </w:r>
          </w:p>
          <w:p w14:paraId="3F04758A" w14:textId="77777777" w:rsidR="007E4BF6" w:rsidRPr="00627B97" w:rsidRDefault="007E4BF6" w:rsidP="00D97BC6">
            <w:pPr>
              <w:pStyle w:val="a5"/>
              <w:spacing w:line="257" w:lineRule="auto"/>
              <w:ind w:left="0" w:firstLine="32"/>
              <w:rPr>
                <w:rFonts w:asciiTheme="minorHAnsi" w:hAnsiTheme="minorHAnsi"/>
                <w:b/>
                <w:bCs/>
              </w:rPr>
            </w:pPr>
          </w:p>
          <w:p w14:paraId="291DFE55" w14:textId="1C67122F" w:rsidR="0069662A" w:rsidRPr="00627B97" w:rsidRDefault="0069662A" w:rsidP="00D97BC6">
            <w:pPr>
              <w:pStyle w:val="a5"/>
              <w:spacing w:line="257" w:lineRule="auto"/>
              <w:ind w:left="0" w:firstLine="32"/>
              <w:rPr>
                <w:rFonts w:asciiTheme="minorHAnsi" w:hAnsiTheme="minorHAnsi"/>
                <w:b/>
                <w:bCs/>
              </w:rPr>
            </w:pPr>
            <w:r w:rsidRPr="00627B97">
              <w:rPr>
                <w:rFonts w:asciiTheme="minorHAnsi" w:hAnsiTheme="minorHAnsi"/>
                <w:b/>
                <w:bCs/>
              </w:rPr>
              <w:t>___________________</w:t>
            </w:r>
            <w:r w:rsidR="007E6ABF" w:rsidRPr="007E6ABF">
              <w:rPr>
                <w:rFonts w:asciiTheme="minorHAnsi" w:hAnsiTheme="minorHAnsi"/>
                <w:b/>
                <w:bCs/>
              </w:rPr>
              <w:t xml:space="preserve"> </w:t>
            </w:r>
            <w:r w:rsidR="003D6483">
              <w:rPr>
                <w:rFonts w:asciiTheme="minorHAnsi" w:hAnsiTheme="minorHAnsi"/>
                <w:bCs/>
              </w:rPr>
              <w:t>А.Н. Гром</w:t>
            </w:r>
          </w:p>
          <w:p w14:paraId="7EB2DC7D" w14:textId="113ED1BF" w:rsidR="0069662A" w:rsidRPr="00041268" w:rsidRDefault="00041268" w:rsidP="00D97BC6">
            <w:pPr>
              <w:pStyle w:val="a5"/>
              <w:spacing w:line="257" w:lineRule="auto"/>
              <w:ind w:left="0" w:firstLine="0"/>
              <w:rPr>
                <w:rFonts w:asciiTheme="minorHAnsi" w:hAnsiTheme="minorHAnsi"/>
                <w:bCs/>
              </w:rPr>
            </w:pPr>
            <w:r>
              <w:rPr>
                <w:rFonts w:asciiTheme="minorHAnsi" w:hAnsiTheme="minorHAnsi"/>
                <w:b/>
                <w:bCs/>
              </w:rPr>
              <w:t xml:space="preserve"> </w:t>
            </w:r>
            <w:r w:rsidR="0069662A" w:rsidRPr="00041268">
              <w:rPr>
                <w:rFonts w:asciiTheme="minorHAnsi" w:hAnsiTheme="minorHAnsi"/>
                <w:bCs/>
              </w:rPr>
              <w:t>МП</w:t>
            </w:r>
          </w:p>
          <w:p w14:paraId="2EC1B0E8" w14:textId="578EE648" w:rsidR="00923C83" w:rsidRPr="00B04C1D" w:rsidRDefault="00923C83" w:rsidP="002A4482">
            <w:pPr>
              <w:pStyle w:val="a5"/>
              <w:spacing w:line="257" w:lineRule="auto"/>
              <w:ind w:left="0" w:firstLine="0"/>
              <w:rPr>
                <w:rFonts w:asciiTheme="minorHAnsi" w:hAnsiTheme="minorHAnsi"/>
              </w:rPr>
            </w:pPr>
            <w:r w:rsidRPr="00B04C1D">
              <w:rPr>
                <w:rFonts w:asciiTheme="minorHAnsi" w:hAnsiTheme="minorHAnsi"/>
              </w:rPr>
              <w:t>«__» ______________ 20</w:t>
            </w:r>
            <w:r w:rsidR="00481F14">
              <w:rPr>
                <w:rFonts w:asciiTheme="minorHAnsi" w:hAnsiTheme="minorHAnsi"/>
              </w:rPr>
              <w:t>2</w:t>
            </w:r>
            <w:r w:rsidR="002A4482">
              <w:rPr>
                <w:rFonts w:asciiTheme="minorHAnsi" w:hAnsiTheme="minorHAnsi"/>
                <w:lang w:val="en-US"/>
              </w:rPr>
              <w:t>5</w:t>
            </w:r>
            <w:r w:rsidRPr="00B04C1D">
              <w:rPr>
                <w:rFonts w:asciiTheme="minorHAnsi" w:hAnsiTheme="minorHAnsi"/>
              </w:rPr>
              <w:t xml:space="preserve"> г.</w:t>
            </w:r>
          </w:p>
        </w:tc>
      </w:tr>
    </w:tbl>
    <w:p w14:paraId="751973BC" w14:textId="77777777" w:rsidR="00F14C57" w:rsidRDefault="00F14C57" w:rsidP="00923C83">
      <w:pPr>
        <w:jc w:val="right"/>
        <w:rPr>
          <w:rFonts w:asciiTheme="minorHAnsi" w:hAnsiTheme="minorHAnsi"/>
          <w:b/>
          <w:sz w:val="22"/>
          <w:szCs w:val="22"/>
        </w:rPr>
      </w:pPr>
    </w:p>
    <w:p w14:paraId="6A32F2D4" w14:textId="4ADAEDD0" w:rsidR="00B4723C" w:rsidRPr="002A225C" w:rsidRDefault="00F14C57" w:rsidP="00F14C57">
      <w:pPr>
        <w:jc w:val="right"/>
        <w:rPr>
          <w:rFonts w:asciiTheme="minorHAnsi" w:hAnsiTheme="minorHAnsi"/>
          <w:b/>
          <w:sz w:val="22"/>
          <w:szCs w:val="22"/>
        </w:rPr>
      </w:pPr>
      <w:r>
        <w:rPr>
          <w:rFonts w:asciiTheme="minorHAnsi" w:hAnsiTheme="minorHAnsi"/>
          <w:b/>
          <w:sz w:val="22"/>
          <w:szCs w:val="22"/>
        </w:rPr>
        <w:br w:type="page"/>
      </w:r>
      <w:r w:rsidR="00B4723C" w:rsidRPr="002A225C">
        <w:rPr>
          <w:rFonts w:asciiTheme="minorHAnsi" w:hAnsiTheme="minorHAnsi"/>
          <w:b/>
          <w:sz w:val="22"/>
          <w:szCs w:val="22"/>
        </w:rPr>
        <w:lastRenderedPageBreak/>
        <w:t>Приложение №1</w:t>
      </w:r>
    </w:p>
    <w:p w14:paraId="3F9AAD1F" w14:textId="71681AE7" w:rsidR="00B4723C" w:rsidRPr="002A225C" w:rsidRDefault="00B4723C">
      <w:pPr>
        <w:pStyle w:val="a6"/>
        <w:ind w:left="720" w:right="0" w:hanging="720"/>
        <w:jc w:val="right"/>
        <w:rPr>
          <w:rFonts w:asciiTheme="minorHAnsi" w:hAnsiTheme="minorHAnsi"/>
          <w:b/>
        </w:rPr>
      </w:pPr>
      <w:r w:rsidRPr="002A225C">
        <w:rPr>
          <w:rFonts w:asciiTheme="minorHAnsi" w:hAnsiTheme="minorHAnsi"/>
          <w:b/>
        </w:rPr>
        <w:t xml:space="preserve">к договору </w:t>
      </w:r>
      <w:sdt>
        <w:sdtPr>
          <w:rPr>
            <w:rFonts w:asciiTheme="minorHAnsi" w:hAnsiTheme="minorHAnsi"/>
            <w:b/>
          </w:rPr>
          <w:alias w:val="Название"/>
          <w:tag w:val=""/>
          <w:id w:val="668983925"/>
          <w:placeholder>
            <w:docPart w:val="981444E761A5415195466DB679092777"/>
          </w:placeholder>
          <w:dataBinding w:prefixMappings="xmlns:ns0='http://purl.org/dc/elements/1.1/' xmlns:ns1='http://schemas.openxmlformats.org/package/2006/metadata/core-properties' " w:xpath="/ns1:coreProperties[1]/ns0:title[1]" w:storeItemID="{6C3C8BC8-F283-45AE-878A-BAB7291924A1}"/>
          <w:text/>
        </w:sdtPr>
        <w:sdtEndPr/>
        <w:sdtContent>
          <w:r w:rsidR="00FA47E3">
            <w:rPr>
              <w:rFonts w:asciiTheme="minorHAnsi" w:hAnsiTheme="minorHAnsi"/>
              <w:b/>
            </w:rPr>
            <w:t>__________</w:t>
          </w:r>
        </w:sdtContent>
      </w:sdt>
    </w:p>
    <w:p w14:paraId="2BF04CA3" w14:textId="7573A756" w:rsidR="00B4723C" w:rsidRPr="002A225C" w:rsidRDefault="00B4723C">
      <w:pPr>
        <w:pStyle w:val="a6"/>
        <w:ind w:left="720" w:right="0" w:hanging="720"/>
        <w:jc w:val="right"/>
        <w:rPr>
          <w:rFonts w:asciiTheme="minorHAnsi" w:hAnsiTheme="minorHAnsi"/>
          <w:b/>
        </w:rPr>
      </w:pPr>
      <w:r w:rsidRPr="002A225C">
        <w:rPr>
          <w:rFonts w:asciiTheme="minorHAnsi" w:hAnsiTheme="minorHAnsi"/>
          <w:b/>
        </w:rPr>
        <w:t xml:space="preserve">от </w:t>
      </w:r>
      <w:sdt>
        <w:sdtPr>
          <w:rPr>
            <w:rFonts w:asciiTheme="minorHAnsi" w:hAnsiTheme="minorHAnsi"/>
            <w:b/>
          </w:rPr>
          <w:alias w:val="Примечания"/>
          <w:tag w:val=""/>
          <w:id w:val="-617987334"/>
          <w:placeholder>
            <w:docPart w:val="683368AA62B445FFB1382347201A2336"/>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A47E3">
            <w:rPr>
              <w:rFonts w:asciiTheme="minorHAnsi" w:hAnsiTheme="minorHAnsi"/>
              <w:b/>
            </w:rPr>
            <w:t>«___» _________ 2025г.</w:t>
          </w:r>
        </w:sdtContent>
      </w:sdt>
    </w:p>
    <w:p w14:paraId="3CB8E2E8" w14:textId="77777777" w:rsidR="002A225C" w:rsidRDefault="002A225C">
      <w:pPr>
        <w:pStyle w:val="3"/>
        <w:ind w:right="970"/>
        <w:rPr>
          <w:rFonts w:asciiTheme="minorHAnsi" w:hAnsiTheme="minorHAnsi"/>
          <w:b/>
          <w:sz w:val="22"/>
          <w:szCs w:val="22"/>
        </w:rPr>
      </w:pPr>
    </w:p>
    <w:p w14:paraId="1BE5A205" w14:textId="77777777" w:rsidR="00B4723C" w:rsidRPr="00627B97" w:rsidRDefault="00B4723C">
      <w:pPr>
        <w:pStyle w:val="3"/>
        <w:ind w:right="970"/>
        <w:rPr>
          <w:rFonts w:asciiTheme="minorHAnsi" w:hAnsiTheme="minorHAnsi"/>
          <w:b/>
          <w:sz w:val="22"/>
          <w:szCs w:val="22"/>
        </w:rPr>
      </w:pPr>
      <w:r w:rsidRPr="00627B97">
        <w:rPr>
          <w:rFonts w:asciiTheme="minorHAnsi" w:hAnsiTheme="minorHAnsi"/>
          <w:b/>
          <w:sz w:val="22"/>
          <w:szCs w:val="22"/>
        </w:rPr>
        <w:t>С</w:t>
      </w:r>
      <w:r w:rsidR="003940A1" w:rsidRPr="00627B97">
        <w:rPr>
          <w:rFonts w:asciiTheme="minorHAnsi" w:hAnsiTheme="minorHAnsi"/>
          <w:b/>
          <w:sz w:val="22"/>
          <w:szCs w:val="22"/>
        </w:rPr>
        <w:t>ПЕЦИФИКАЦИЯ ПРОДУКЦИИ</w:t>
      </w:r>
    </w:p>
    <w:p w14:paraId="53855515" w14:textId="77777777" w:rsidR="00F83603" w:rsidRPr="00627B97" w:rsidRDefault="00F83603" w:rsidP="00F83603">
      <w:pPr>
        <w:rPr>
          <w:rFonts w:asciiTheme="minorHAnsi" w:hAnsiTheme="minorHAnsi"/>
          <w:sz w:val="22"/>
          <w:szCs w:val="22"/>
        </w:rPr>
      </w:pPr>
    </w:p>
    <w:p w14:paraId="6315C506" w14:textId="77777777" w:rsidR="0098238F" w:rsidRPr="00627B97" w:rsidRDefault="0098238F" w:rsidP="0098238F">
      <w:pPr>
        <w:rPr>
          <w:rFonts w:asciiTheme="minorHAnsi" w:hAnsiTheme="minorHAnsi"/>
          <w:sz w:val="22"/>
          <w:szCs w:val="22"/>
        </w:rPr>
      </w:pPr>
    </w:p>
    <w:tbl>
      <w:tblPr>
        <w:tblW w:w="11231" w:type="dxa"/>
        <w:tblInd w:w="-998" w:type="dxa"/>
        <w:tblLayout w:type="fixed"/>
        <w:tblLook w:val="04A0" w:firstRow="1" w:lastRow="0" w:firstColumn="1" w:lastColumn="0" w:noHBand="0" w:noVBand="1"/>
      </w:tblPr>
      <w:tblGrid>
        <w:gridCol w:w="429"/>
        <w:gridCol w:w="988"/>
        <w:gridCol w:w="429"/>
        <w:gridCol w:w="1148"/>
        <w:gridCol w:w="709"/>
        <w:gridCol w:w="1417"/>
        <w:gridCol w:w="1417"/>
        <w:gridCol w:w="1843"/>
        <w:gridCol w:w="1418"/>
        <w:gridCol w:w="1433"/>
      </w:tblGrid>
      <w:tr w:rsidR="00554B6B" w:rsidRPr="00627B97" w14:paraId="0C0B51A2" w14:textId="77777777" w:rsidTr="00AC64E9">
        <w:trPr>
          <w:trHeight w:val="946"/>
        </w:trPr>
        <w:tc>
          <w:tcPr>
            <w:tcW w:w="4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45E5B" w14:textId="77777777" w:rsidR="00554B6B" w:rsidRPr="00627B97" w:rsidRDefault="00554B6B" w:rsidP="00554B6B">
            <w:pPr>
              <w:jc w:val="center"/>
              <w:rPr>
                <w:rFonts w:asciiTheme="minorHAnsi" w:hAnsiTheme="minorHAnsi"/>
                <w:b/>
                <w:bCs/>
                <w:color w:val="000000"/>
                <w:sz w:val="22"/>
                <w:szCs w:val="22"/>
              </w:rPr>
            </w:pPr>
            <w:r w:rsidRPr="00627B97">
              <w:rPr>
                <w:rFonts w:asciiTheme="minorHAnsi" w:hAnsiTheme="minorHAnsi"/>
                <w:b/>
                <w:bCs/>
                <w:color w:val="000000"/>
                <w:sz w:val="22"/>
                <w:szCs w:val="22"/>
              </w:rPr>
              <w:t>№</w:t>
            </w:r>
          </w:p>
        </w:tc>
        <w:tc>
          <w:tcPr>
            <w:tcW w:w="2565" w:type="dxa"/>
            <w:gridSpan w:val="3"/>
            <w:tcBorders>
              <w:top w:val="single" w:sz="4" w:space="0" w:color="auto"/>
              <w:bottom w:val="single" w:sz="4" w:space="0" w:color="auto"/>
              <w:right w:val="single" w:sz="4" w:space="0" w:color="auto"/>
            </w:tcBorders>
            <w:vAlign w:val="center"/>
          </w:tcPr>
          <w:p w14:paraId="5514B2EE" w14:textId="77777777" w:rsidR="00554B6B" w:rsidRPr="00627B97" w:rsidRDefault="00554B6B" w:rsidP="00554B6B">
            <w:pPr>
              <w:jc w:val="center"/>
              <w:rPr>
                <w:rFonts w:asciiTheme="minorHAnsi" w:hAnsiTheme="minorHAnsi"/>
                <w:b/>
                <w:bCs/>
                <w:color w:val="000000"/>
                <w:sz w:val="22"/>
                <w:szCs w:val="22"/>
              </w:rPr>
            </w:pPr>
            <w:r w:rsidRPr="00627B97">
              <w:rPr>
                <w:rFonts w:asciiTheme="minorHAnsi" w:hAnsiTheme="minorHAnsi"/>
                <w:b/>
                <w:bCs/>
                <w:color w:val="000000"/>
                <w:sz w:val="22"/>
                <w:szCs w:val="22"/>
              </w:rPr>
              <w:t>Описание</w:t>
            </w:r>
          </w:p>
        </w:tc>
        <w:tc>
          <w:tcPr>
            <w:tcW w:w="709" w:type="dxa"/>
            <w:tcBorders>
              <w:top w:val="single" w:sz="4" w:space="0" w:color="auto"/>
              <w:bottom w:val="single" w:sz="4" w:space="0" w:color="auto"/>
              <w:right w:val="single" w:sz="4" w:space="0" w:color="auto"/>
            </w:tcBorders>
            <w:vAlign w:val="center"/>
          </w:tcPr>
          <w:p w14:paraId="1621478E" w14:textId="77777777" w:rsidR="00554B6B" w:rsidRPr="00627B97" w:rsidRDefault="00554B6B" w:rsidP="00554B6B">
            <w:pPr>
              <w:jc w:val="center"/>
              <w:rPr>
                <w:rFonts w:asciiTheme="minorHAnsi" w:hAnsiTheme="minorHAnsi"/>
                <w:b/>
                <w:bCs/>
                <w:color w:val="000000"/>
                <w:sz w:val="22"/>
                <w:szCs w:val="22"/>
              </w:rPr>
            </w:pPr>
            <w:r w:rsidRPr="00627B97">
              <w:rPr>
                <w:rFonts w:asciiTheme="minorHAnsi" w:hAnsiTheme="minorHAnsi"/>
                <w:b/>
                <w:bCs/>
                <w:color w:val="000000"/>
                <w:sz w:val="22"/>
                <w:szCs w:val="22"/>
              </w:rPr>
              <w:t>Кол-во</w:t>
            </w:r>
          </w:p>
        </w:tc>
        <w:tc>
          <w:tcPr>
            <w:tcW w:w="1417" w:type="dxa"/>
            <w:tcBorders>
              <w:top w:val="single" w:sz="4" w:space="0" w:color="auto"/>
              <w:bottom w:val="single" w:sz="4" w:space="0" w:color="auto"/>
              <w:right w:val="single" w:sz="4" w:space="0" w:color="auto"/>
            </w:tcBorders>
            <w:vAlign w:val="center"/>
          </w:tcPr>
          <w:p w14:paraId="6CE180A6" w14:textId="1CE797E1" w:rsidR="00554B6B" w:rsidRPr="00554B6B" w:rsidRDefault="00554B6B" w:rsidP="00554B6B">
            <w:pPr>
              <w:jc w:val="center"/>
              <w:rPr>
                <w:rFonts w:asciiTheme="minorHAnsi" w:hAnsiTheme="minorHAnsi" w:cstheme="minorHAnsi"/>
                <w:b/>
                <w:bCs/>
                <w:color w:val="000000"/>
                <w:sz w:val="22"/>
                <w:szCs w:val="22"/>
              </w:rPr>
            </w:pPr>
            <w:r w:rsidRPr="00554B6B">
              <w:rPr>
                <w:rFonts w:asciiTheme="minorHAnsi" w:hAnsiTheme="minorHAnsi" w:cstheme="minorHAnsi"/>
                <w:sz w:val="22"/>
                <w:szCs w:val="22"/>
              </w:rPr>
              <w:t>Срок действия подписки</w:t>
            </w:r>
          </w:p>
        </w:tc>
        <w:tc>
          <w:tcPr>
            <w:tcW w:w="1417" w:type="dxa"/>
            <w:tcBorders>
              <w:top w:val="single" w:sz="4" w:space="0" w:color="auto"/>
              <w:left w:val="single" w:sz="4" w:space="0" w:color="auto"/>
              <w:bottom w:val="single" w:sz="4" w:space="0" w:color="auto"/>
              <w:right w:val="single" w:sz="4" w:space="0" w:color="auto"/>
            </w:tcBorders>
            <w:vAlign w:val="center"/>
          </w:tcPr>
          <w:p w14:paraId="15C2C611" w14:textId="1056CC1F" w:rsidR="00554B6B" w:rsidRPr="00627B97" w:rsidRDefault="00554B6B" w:rsidP="00554B6B">
            <w:pPr>
              <w:jc w:val="center"/>
              <w:rPr>
                <w:rFonts w:asciiTheme="minorHAnsi" w:hAnsiTheme="minorHAnsi"/>
                <w:b/>
                <w:bCs/>
                <w:color w:val="000000"/>
                <w:sz w:val="22"/>
                <w:szCs w:val="22"/>
              </w:rPr>
            </w:pPr>
            <w:r>
              <w:rPr>
                <w:rFonts w:asciiTheme="minorHAnsi" w:hAnsiTheme="minorHAnsi"/>
                <w:b/>
                <w:bCs/>
                <w:color w:val="000000"/>
                <w:sz w:val="22"/>
                <w:szCs w:val="22"/>
              </w:rPr>
              <w:t xml:space="preserve">Цена без </w:t>
            </w:r>
            <w:r w:rsidRPr="00627B97">
              <w:rPr>
                <w:rFonts w:asciiTheme="minorHAnsi" w:hAnsiTheme="minorHAnsi"/>
                <w:b/>
                <w:bCs/>
                <w:color w:val="000000"/>
                <w:sz w:val="22"/>
                <w:szCs w:val="22"/>
              </w:rPr>
              <w:t xml:space="preserve">НДС, </w:t>
            </w:r>
            <w:r w:rsidRPr="00B76F9F">
              <w:rPr>
                <w:rFonts w:asciiTheme="minorHAnsi" w:hAnsiTheme="minorHAnsi"/>
                <w:b/>
                <w:bCs/>
                <w:color w:val="000000"/>
                <w:sz w:val="22"/>
                <w:szCs w:val="22"/>
              </w:rPr>
              <w:t>Долларов США</w:t>
            </w:r>
          </w:p>
        </w:tc>
        <w:tc>
          <w:tcPr>
            <w:tcW w:w="1843" w:type="dxa"/>
            <w:tcBorders>
              <w:top w:val="single" w:sz="4" w:space="0" w:color="auto"/>
              <w:bottom w:val="single" w:sz="4" w:space="0" w:color="auto"/>
              <w:right w:val="single" w:sz="4" w:space="0" w:color="auto"/>
            </w:tcBorders>
            <w:vAlign w:val="center"/>
          </w:tcPr>
          <w:p w14:paraId="6C35257B" w14:textId="152D9CD2" w:rsidR="00554B6B" w:rsidRPr="00627B97" w:rsidRDefault="00554B6B" w:rsidP="00554B6B">
            <w:pPr>
              <w:jc w:val="center"/>
              <w:rPr>
                <w:rFonts w:asciiTheme="minorHAnsi" w:hAnsiTheme="minorHAnsi"/>
                <w:b/>
                <w:bCs/>
                <w:color w:val="000000"/>
                <w:sz w:val="22"/>
                <w:szCs w:val="22"/>
              </w:rPr>
            </w:pPr>
            <w:r>
              <w:rPr>
                <w:rFonts w:asciiTheme="minorHAnsi" w:hAnsiTheme="minorHAnsi"/>
                <w:b/>
                <w:bCs/>
                <w:color w:val="000000"/>
                <w:sz w:val="22"/>
                <w:szCs w:val="22"/>
              </w:rPr>
              <w:t xml:space="preserve">Стоимость без </w:t>
            </w:r>
            <w:r w:rsidRPr="00627B97">
              <w:rPr>
                <w:rFonts w:asciiTheme="minorHAnsi" w:hAnsiTheme="minorHAnsi"/>
                <w:b/>
                <w:bCs/>
                <w:color w:val="000000"/>
                <w:sz w:val="22"/>
                <w:szCs w:val="22"/>
              </w:rPr>
              <w:t xml:space="preserve">НДС, </w:t>
            </w:r>
            <w:r w:rsidRPr="00B76F9F">
              <w:rPr>
                <w:rFonts w:asciiTheme="minorHAnsi" w:hAnsiTheme="minorHAnsi"/>
                <w:b/>
                <w:bCs/>
                <w:color w:val="000000"/>
                <w:sz w:val="22"/>
                <w:szCs w:val="22"/>
              </w:rPr>
              <w:t>Долларов США</w:t>
            </w:r>
          </w:p>
        </w:tc>
        <w:tc>
          <w:tcPr>
            <w:tcW w:w="1418" w:type="dxa"/>
            <w:tcBorders>
              <w:top w:val="single" w:sz="4" w:space="0" w:color="auto"/>
              <w:bottom w:val="single" w:sz="4" w:space="0" w:color="auto"/>
              <w:right w:val="single" w:sz="4" w:space="0" w:color="auto"/>
            </w:tcBorders>
          </w:tcPr>
          <w:p w14:paraId="4DEBDF70" w14:textId="3DC37BA3" w:rsidR="00554B6B" w:rsidRPr="001209E8" w:rsidRDefault="00554B6B" w:rsidP="00554B6B">
            <w:pPr>
              <w:spacing w:before="240"/>
              <w:jc w:val="center"/>
              <w:rPr>
                <w:rFonts w:asciiTheme="minorHAnsi" w:hAnsiTheme="minorHAnsi"/>
                <w:b/>
                <w:bCs/>
                <w:color w:val="000000"/>
                <w:sz w:val="22"/>
                <w:szCs w:val="22"/>
              </w:rPr>
            </w:pPr>
            <w:r>
              <w:rPr>
                <w:rFonts w:asciiTheme="minorHAnsi" w:hAnsiTheme="minorHAnsi"/>
                <w:b/>
                <w:bCs/>
                <w:color w:val="000000"/>
                <w:sz w:val="22"/>
                <w:szCs w:val="22"/>
              </w:rPr>
              <w:t xml:space="preserve">Сумма НДС, </w:t>
            </w:r>
            <w:r w:rsidRPr="00B76F9F">
              <w:rPr>
                <w:rFonts w:asciiTheme="minorHAnsi" w:hAnsiTheme="minorHAnsi"/>
                <w:b/>
                <w:bCs/>
                <w:color w:val="000000"/>
                <w:sz w:val="22"/>
                <w:szCs w:val="22"/>
              </w:rPr>
              <w:t>Долларов США</w:t>
            </w:r>
          </w:p>
        </w:tc>
        <w:tc>
          <w:tcPr>
            <w:tcW w:w="1433" w:type="dxa"/>
            <w:tcBorders>
              <w:top w:val="single" w:sz="4" w:space="0" w:color="auto"/>
              <w:bottom w:val="single" w:sz="4" w:space="0" w:color="auto"/>
              <w:right w:val="single" w:sz="4" w:space="0" w:color="auto"/>
            </w:tcBorders>
          </w:tcPr>
          <w:p w14:paraId="6CE799FC" w14:textId="14F86E10" w:rsidR="00554B6B" w:rsidRPr="00627B97" w:rsidRDefault="00554B6B" w:rsidP="00554B6B">
            <w:pPr>
              <w:spacing w:before="240"/>
              <w:jc w:val="center"/>
              <w:rPr>
                <w:rFonts w:asciiTheme="minorHAnsi" w:hAnsiTheme="minorHAnsi"/>
                <w:b/>
                <w:bCs/>
                <w:color w:val="000000"/>
                <w:sz w:val="22"/>
                <w:szCs w:val="22"/>
              </w:rPr>
            </w:pPr>
            <w:r>
              <w:rPr>
                <w:rFonts w:asciiTheme="minorHAnsi" w:hAnsiTheme="minorHAnsi"/>
                <w:b/>
                <w:bCs/>
                <w:color w:val="000000"/>
                <w:sz w:val="22"/>
                <w:szCs w:val="22"/>
              </w:rPr>
              <w:t xml:space="preserve">Стоимость с НДС, </w:t>
            </w:r>
            <w:r w:rsidRPr="00B76F9F">
              <w:rPr>
                <w:rFonts w:asciiTheme="minorHAnsi" w:hAnsiTheme="minorHAnsi"/>
                <w:b/>
                <w:bCs/>
                <w:color w:val="000000"/>
                <w:sz w:val="22"/>
                <w:szCs w:val="22"/>
              </w:rPr>
              <w:t>Долларов США</w:t>
            </w:r>
          </w:p>
        </w:tc>
      </w:tr>
      <w:tr w:rsidR="00554B6B" w:rsidRPr="0033184D" w14:paraId="24564E62" w14:textId="77777777" w:rsidTr="00AC64E9">
        <w:trPr>
          <w:trHeight w:val="183"/>
        </w:trPr>
        <w:tc>
          <w:tcPr>
            <w:tcW w:w="429" w:type="dxa"/>
            <w:tcBorders>
              <w:top w:val="nil"/>
              <w:left w:val="single" w:sz="4" w:space="0" w:color="auto"/>
              <w:bottom w:val="single" w:sz="4" w:space="0" w:color="auto"/>
              <w:right w:val="single" w:sz="4" w:space="0" w:color="auto"/>
            </w:tcBorders>
            <w:shd w:val="clear" w:color="auto" w:fill="auto"/>
            <w:noWrap/>
          </w:tcPr>
          <w:p w14:paraId="29477BB6" w14:textId="763D9544" w:rsidR="00554B6B" w:rsidRPr="0033184D" w:rsidRDefault="00554B6B" w:rsidP="00554B6B">
            <w:pPr>
              <w:rPr>
                <w:rFonts w:asciiTheme="minorHAnsi" w:hAnsiTheme="minorHAnsi"/>
                <w:color w:val="000000"/>
                <w:sz w:val="22"/>
                <w:szCs w:val="22"/>
                <w:lang w:val="en-US"/>
              </w:rPr>
            </w:pPr>
            <w:r>
              <w:rPr>
                <w:rFonts w:asciiTheme="minorHAnsi" w:hAnsiTheme="minorHAnsi"/>
                <w:color w:val="000000"/>
                <w:sz w:val="22"/>
                <w:szCs w:val="22"/>
                <w:lang w:val="en-US"/>
              </w:rPr>
              <w:t>1</w:t>
            </w:r>
          </w:p>
        </w:tc>
        <w:tc>
          <w:tcPr>
            <w:tcW w:w="2565" w:type="dxa"/>
            <w:gridSpan w:val="3"/>
            <w:tcBorders>
              <w:top w:val="single" w:sz="4" w:space="0" w:color="auto"/>
              <w:left w:val="single" w:sz="4" w:space="0" w:color="auto"/>
              <w:bottom w:val="single" w:sz="4" w:space="0" w:color="auto"/>
              <w:right w:val="single" w:sz="4" w:space="0" w:color="auto"/>
            </w:tcBorders>
          </w:tcPr>
          <w:p w14:paraId="3661B003" w14:textId="11E51046" w:rsidR="00554B6B" w:rsidRPr="0033184D" w:rsidRDefault="00554B6B" w:rsidP="00554B6B">
            <w:pPr>
              <w:rPr>
                <w:rFonts w:asciiTheme="minorHAnsi" w:hAnsiTheme="minorHAnsi" w:cstheme="minorHAnsi"/>
                <w:color w:val="000000"/>
                <w:sz w:val="20"/>
                <w:szCs w:val="20"/>
                <w:lang w:val="en-US"/>
              </w:rPr>
            </w:pPr>
            <w:r w:rsidRPr="0033184D">
              <w:rPr>
                <w:sz w:val="20"/>
                <w:szCs w:val="20"/>
              </w:rPr>
              <w:t>Подписка</w:t>
            </w:r>
            <w:r w:rsidRPr="0033184D">
              <w:rPr>
                <w:sz w:val="20"/>
                <w:szCs w:val="20"/>
                <w:lang w:val="en-US"/>
              </w:rPr>
              <w:t xml:space="preserve"> </w:t>
            </w:r>
            <w:r w:rsidRPr="0033184D">
              <w:rPr>
                <w:sz w:val="20"/>
                <w:szCs w:val="20"/>
              </w:rPr>
              <w:t>на</w:t>
            </w:r>
            <w:r w:rsidRPr="0033184D">
              <w:rPr>
                <w:sz w:val="20"/>
                <w:szCs w:val="20"/>
                <w:lang w:val="en-US"/>
              </w:rPr>
              <w:t xml:space="preserve"> </w:t>
            </w:r>
            <w:r w:rsidRPr="0033184D">
              <w:rPr>
                <w:sz w:val="20"/>
                <w:szCs w:val="20"/>
              </w:rPr>
              <w:t>обновление</w:t>
            </w:r>
            <w:r w:rsidRPr="0033184D">
              <w:rPr>
                <w:sz w:val="20"/>
                <w:szCs w:val="20"/>
                <w:lang w:val="en-US"/>
              </w:rPr>
              <w:t xml:space="preserve"> </w:t>
            </w:r>
            <w:r w:rsidRPr="0033184D">
              <w:rPr>
                <w:sz w:val="20"/>
                <w:szCs w:val="20"/>
              </w:rPr>
              <w:t>ПО</w:t>
            </w:r>
            <w:r w:rsidRPr="00C441CB">
              <w:rPr>
                <w:sz w:val="20"/>
                <w:szCs w:val="20"/>
                <w:lang w:val="en-US"/>
              </w:rPr>
              <w:t xml:space="preserve"> </w:t>
            </w:r>
            <w:r w:rsidRPr="0033184D">
              <w:rPr>
                <w:sz w:val="20"/>
                <w:szCs w:val="20"/>
                <w:lang w:val="en-US"/>
              </w:rPr>
              <w:t xml:space="preserve">Collaborative Enterprise Support STANDARD </w:t>
            </w:r>
            <w:r w:rsidRPr="0033184D">
              <w:rPr>
                <w:sz w:val="20"/>
                <w:szCs w:val="20"/>
              </w:rPr>
              <w:t>согласно</w:t>
            </w:r>
            <w:r w:rsidRPr="0033184D">
              <w:rPr>
                <w:sz w:val="20"/>
                <w:szCs w:val="20"/>
                <w:lang w:val="en-US"/>
              </w:rPr>
              <w:t xml:space="preserve"> Quote №101860576 (CPCES-CO-STANDARD)</w:t>
            </w:r>
          </w:p>
        </w:tc>
        <w:tc>
          <w:tcPr>
            <w:tcW w:w="709" w:type="dxa"/>
            <w:tcBorders>
              <w:top w:val="single" w:sz="4" w:space="0" w:color="auto"/>
              <w:bottom w:val="single" w:sz="4" w:space="0" w:color="auto"/>
              <w:right w:val="single" w:sz="4" w:space="0" w:color="auto"/>
            </w:tcBorders>
            <w:vAlign w:val="center"/>
          </w:tcPr>
          <w:p w14:paraId="5CAA3416" w14:textId="0DD20596" w:rsidR="00554B6B" w:rsidRPr="0033184D" w:rsidRDefault="00554B6B" w:rsidP="00554B6B">
            <w:pPr>
              <w:jc w:val="center"/>
              <w:rPr>
                <w:rFonts w:asciiTheme="minorHAnsi" w:hAnsiTheme="minorHAnsi"/>
                <w:color w:val="000000"/>
                <w:sz w:val="20"/>
                <w:szCs w:val="20"/>
                <w:lang w:val="en-US"/>
              </w:rPr>
            </w:pPr>
            <w:r>
              <w:rPr>
                <w:rFonts w:asciiTheme="minorHAnsi" w:hAnsiTheme="minorHAnsi"/>
                <w:color w:val="000000"/>
                <w:sz w:val="20"/>
                <w:szCs w:val="20"/>
                <w:lang w:val="en-US"/>
              </w:rPr>
              <w:t>1</w:t>
            </w:r>
          </w:p>
        </w:tc>
        <w:tc>
          <w:tcPr>
            <w:tcW w:w="1417" w:type="dxa"/>
            <w:tcBorders>
              <w:top w:val="single" w:sz="4" w:space="0" w:color="auto"/>
              <w:bottom w:val="single" w:sz="4" w:space="0" w:color="auto"/>
              <w:right w:val="single" w:sz="4" w:space="0" w:color="auto"/>
            </w:tcBorders>
            <w:vAlign w:val="center"/>
          </w:tcPr>
          <w:p w14:paraId="0DC782F6" w14:textId="7BBA472F" w:rsidR="00554B6B" w:rsidRPr="00554B6B" w:rsidRDefault="00554B6B" w:rsidP="00554B6B">
            <w:pPr>
              <w:jc w:val="center"/>
              <w:rPr>
                <w:rFonts w:asciiTheme="minorHAnsi" w:hAnsiTheme="minorHAnsi" w:cstheme="minorHAnsi"/>
                <w:color w:val="000000"/>
                <w:sz w:val="22"/>
                <w:szCs w:val="22"/>
                <w:lang w:val="en-US"/>
              </w:rPr>
            </w:pPr>
            <w:r w:rsidRPr="00554B6B">
              <w:rPr>
                <w:rFonts w:asciiTheme="minorHAnsi" w:hAnsiTheme="minorHAnsi" w:cstheme="minorHAnsi"/>
                <w:sz w:val="22"/>
                <w:szCs w:val="22"/>
              </w:rPr>
              <w:t>1 год</w:t>
            </w:r>
          </w:p>
        </w:tc>
        <w:tc>
          <w:tcPr>
            <w:tcW w:w="1417" w:type="dxa"/>
            <w:tcBorders>
              <w:top w:val="single" w:sz="4" w:space="0" w:color="auto"/>
              <w:left w:val="single" w:sz="4" w:space="0" w:color="auto"/>
              <w:bottom w:val="single" w:sz="4" w:space="0" w:color="auto"/>
              <w:right w:val="single" w:sz="4" w:space="0" w:color="auto"/>
            </w:tcBorders>
            <w:vAlign w:val="center"/>
          </w:tcPr>
          <w:p w14:paraId="089D1766" w14:textId="221153C5" w:rsidR="00554B6B" w:rsidRPr="0033184D" w:rsidRDefault="00554B6B" w:rsidP="00554B6B">
            <w:pPr>
              <w:jc w:val="center"/>
              <w:rPr>
                <w:rFonts w:asciiTheme="minorHAnsi" w:hAnsiTheme="minorHAnsi" w:cstheme="minorHAnsi"/>
                <w:color w:val="000000"/>
                <w:sz w:val="20"/>
                <w:szCs w:val="20"/>
                <w:lang w:val="en-US"/>
              </w:rPr>
            </w:pPr>
          </w:p>
        </w:tc>
        <w:tc>
          <w:tcPr>
            <w:tcW w:w="1843" w:type="dxa"/>
            <w:tcBorders>
              <w:top w:val="single" w:sz="4" w:space="0" w:color="auto"/>
              <w:bottom w:val="single" w:sz="4" w:space="0" w:color="auto"/>
              <w:right w:val="single" w:sz="4" w:space="0" w:color="auto"/>
            </w:tcBorders>
            <w:vAlign w:val="center"/>
          </w:tcPr>
          <w:p w14:paraId="0D974AA5" w14:textId="44007CB3" w:rsidR="00554B6B" w:rsidRPr="0033184D" w:rsidRDefault="00554B6B" w:rsidP="00554B6B">
            <w:pPr>
              <w:jc w:val="center"/>
              <w:rPr>
                <w:rFonts w:asciiTheme="minorHAnsi" w:hAnsiTheme="minorHAnsi" w:cstheme="minorHAnsi"/>
                <w:color w:val="000000"/>
                <w:sz w:val="20"/>
                <w:szCs w:val="20"/>
                <w:lang w:val="en-US"/>
              </w:rPr>
            </w:pPr>
          </w:p>
        </w:tc>
        <w:tc>
          <w:tcPr>
            <w:tcW w:w="1418" w:type="dxa"/>
            <w:tcBorders>
              <w:top w:val="single" w:sz="4" w:space="0" w:color="auto"/>
              <w:bottom w:val="single" w:sz="4" w:space="0" w:color="auto"/>
              <w:right w:val="single" w:sz="4" w:space="0" w:color="auto"/>
            </w:tcBorders>
            <w:vAlign w:val="center"/>
          </w:tcPr>
          <w:p w14:paraId="00176454" w14:textId="5FEA8BC2" w:rsidR="00554B6B" w:rsidRPr="0033184D" w:rsidRDefault="00554B6B" w:rsidP="00554B6B">
            <w:pPr>
              <w:jc w:val="center"/>
              <w:rPr>
                <w:rFonts w:asciiTheme="minorHAnsi" w:hAnsiTheme="minorHAnsi"/>
                <w:color w:val="000000"/>
                <w:sz w:val="20"/>
                <w:szCs w:val="20"/>
                <w:lang w:val="en-US"/>
              </w:rPr>
            </w:pPr>
          </w:p>
        </w:tc>
        <w:tc>
          <w:tcPr>
            <w:tcW w:w="1433" w:type="dxa"/>
            <w:tcBorders>
              <w:top w:val="single" w:sz="4" w:space="0" w:color="auto"/>
              <w:bottom w:val="single" w:sz="4" w:space="0" w:color="auto"/>
              <w:right w:val="single" w:sz="4" w:space="0" w:color="auto"/>
            </w:tcBorders>
            <w:vAlign w:val="center"/>
          </w:tcPr>
          <w:p w14:paraId="1C708977" w14:textId="6BD8315C" w:rsidR="00554B6B" w:rsidRPr="0033184D" w:rsidRDefault="00554B6B" w:rsidP="00554B6B">
            <w:pPr>
              <w:jc w:val="center"/>
              <w:rPr>
                <w:rFonts w:asciiTheme="minorHAnsi" w:hAnsiTheme="minorHAnsi"/>
                <w:color w:val="000000"/>
                <w:sz w:val="20"/>
                <w:szCs w:val="20"/>
                <w:lang w:val="en-US"/>
              </w:rPr>
            </w:pPr>
          </w:p>
        </w:tc>
      </w:tr>
      <w:tr w:rsidR="00554B6B" w:rsidRPr="00B76F9F" w14:paraId="44B20529" w14:textId="77777777" w:rsidTr="00AC64E9">
        <w:trPr>
          <w:trHeight w:val="183"/>
        </w:trPr>
        <w:tc>
          <w:tcPr>
            <w:tcW w:w="429" w:type="dxa"/>
            <w:tcBorders>
              <w:top w:val="nil"/>
              <w:left w:val="single" w:sz="4" w:space="0" w:color="auto"/>
              <w:bottom w:val="single" w:sz="4" w:space="0" w:color="auto"/>
              <w:right w:val="single" w:sz="4" w:space="0" w:color="auto"/>
            </w:tcBorders>
            <w:shd w:val="clear" w:color="auto" w:fill="auto"/>
            <w:noWrap/>
          </w:tcPr>
          <w:p w14:paraId="0DF40D31" w14:textId="218F5723" w:rsidR="00554B6B" w:rsidRPr="0033184D" w:rsidRDefault="00554B6B" w:rsidP="00554B6B">
            <w:pPr>
              <w:rPr>
                <w:rFonts w:asciiTheme="minorHAnsi" w:hAnsiTheme="minorHAnsi"/>
                <w:color w:val="000000"/>
                <w:sz w:val="22"/>
                <w:szCs w:val="22"/>
                <w:lang w:val="en-US"/>
              </w:rPr>
            </w:pPr>
            <w:r>
              <w:rPr>
                <w:rFonts w:asciiTheme="minorHAnsi" w:hAnsiTheme="minorHAnsi"/>
                <w:color w:val="000000"/>
                <w:sz w:val="22"/>
                <w:szCs w:val="22"/>
                <w:lang w:val="en-US"/>
              </w:rPr>
              <w:t>2</w:t>
            </w:r>
          </w:p>
        </w:tc>
        <w:tc>
          <w:tcPr>
            <w:tcW w:w="2565" w:type="dxa"/>
            <w:gridSpan w:val="3"/>
            <w:tcBorders>
              <w:top w:val="single" w:sz="4" w:space="0" w:color="auto"/>
              <w:left w:val="single" w:sz="4" w:space="0" w:color="auto"/>
              <w:bottom w:val="single" w:sz="4" w:space="0" w:color="auto"/>
              <w:right w:val="single" w:sz="4" w:space="0" w:color="auto"/>
            </w:tcBorders>
          </w:tcPr>
          <w:p w14:paraId="66AAD4C2" w14:textId="7C17E5EE" w:rsidR="00554B6B" w:rsidRPr="0033184D" w:rsidRDefault="00554B6B" w:rsidP="00554B6B">
            <w:pPr>
              <w:rPr>
                <w:rFonts w:asciiTheme="minorHAnsi" w:hAnsiTheme="minorHAnsi" w:cstheme="minorHAnsi"/>
                <w:color w:val="000000"/>
                <w:sz w:val="20"/>
                <w:szCs w:val="20"/>
              </w:rPr>
            </w:pPr>
            <w:r w:rsidRPr="0033184D">
              <w:rPr>
                <w:sz w:val="20"/>
                <w:szCs w:val="20"/>
              </w:rPr>
              <w:t>Подписка на обновление сигнатур</w:t>
            </w:r>
            <w:r>
              <w:rPr>
                <w:sz w:val="20"/>
                <w:szCs w:val="20"/>
              </w:rPr>
              <w:t xml:space="preserve"> </w:t>
            </w:r>
            <w:r w:rsidRPr="0033184D">
              <w:rPr>
                <w:sz w:val="20"/>
                <w:szCs w:val="20"/>
              </w:rPr>
              <w:t>CPEBP-NGTP согласно Quote №101860576 (CPEBP- NGTP)</w:t>
            </w:r>
          </w:p>
        </w:tc>
        <w:tc>
          <w:tcPr>
            <w:tcW w:w="709" w:type="dxa"/>
            <w:tcBorders>
              <w:top w:val="single" w:sz="4" w:space="0" w:color="auto"/>
              <w:bottom w:val="single" w:sz="4" w:space="0" w:color="auto"/>
              <w:right w:val="single" w:sz="4" w:space="0" w:color="auto"/>
            </w:tcBorders>
            <w:vAlign w:val="center"/>
          </w:tcPr>
          <w:p w14:paraId="42B10D03" w14:textId="4D2D045D" w:rsidR="00554B6B" w:rsidRPr="0033184D" w:rsidRDefault="00554B6B" w:rsidP="00554B6B">
            <w:pPr>
              <w:jc w:val="center"/>
              <w:rPr>
                <w:rFonts w:asciiTheme="minorHAnsi" w:hAnsiTheme="minorHAnsi"/>
                <w:color w:val="000000"/>
                <w:sz w:val="20"/>
                <w:szCs w:val="20"/>
                <w:lang w:val="en-US"/>
              </w:rPr>
            </w:pPr>
            <w:r>
              <w:rPr>
                <w:rFonts w:asciiTheme="minorHAnsi" w:hAnsiTheme="minorHAnsi"/>
                <w:color w:val="000000"/>
                <w:sz w:val="20"/>
                <w:szCs w:val="20"/>
                <w:lang w:val="en-US"/>
              </w:rPr>
              <w:t>1</w:t>
            </w:r>
          </w:p>
        </w:tc>
        <w:tc>
          <w:tcPr>
            <w:tcW w:w="1417" w:type="dxa"/>
            <w:tcBorders>
              <w:top w:val="single" w:sz="4" w:space="0" w:color="auto"/>
              <w:bottom w:val="single" w:sz="4" w:space="0" w:color="auto"/>
              <w:right w:val="single" w:sz="4" w:space="0" w:color="auto"/>
            </w:tcBorders>
            <w:vAlign w:val="center"/>
          </w:tcPr>
          <w:p w14:paraId="74A8D58F" w14:textId="3449DBF9" w:rsidR="00554B6B" w:rsidRPr="00554B6B" w:rsidRDefault="00554B6B" w:rsidP="00554B6B">
            <w:pPr>
              <w:jc w:val="center"/>
              <w:rPr>
                <w:rFonts w:asciiTheme="minorHAnsi" w:hAnsiTheme="minorHAnsi" w:cstheme="minorHAnsi"/>
                <w:color w:val="000000"/>
                <w:sz w:val="22"/>
                <w:szCs w:val="22"/>
              </w:rPr>
            </w:pPr>
            <w:r w:rsidRPr="00554B6B">
              <w:rPr>
                <w:rFonts w:asciiTheme="minorHAnsi" w:hAnsiTheme="minorHAnsi" w:cstheme="minorHAnsi"/>
                <w:sz w:val="22"/>
                <w:szCs w:val="22"/>
              </w:rPr>
              <w:t>1 год</w:t>
            </w:r>
          </w:p>
        </w:tc>
        <w:tc>
          <w:tcPr>
            <w:tcW w:w="1417" w:type="dxa"/>
            <w:tcBorders>
              <w:top w:val="single" w:sz="4" w:space="0" w:color="auto"/>
              <w:left w:val="single" w:sz="4" w:space="0" w:color="auto"/>
              <w:bottom w:val="single" w:sz="4" w:space="0" w:color="auto"/>
              <w:right w:val="single" w:sz="4" w:space="0" w:color="auto"/>
            </w:tcBorders>
            <w:vAlign w:val="center"/>
          </w:tcPr>
          <w:p w14:paraId="1D4D1391" w14:textId="39F7DB67" w:rsidR="00554B6B" w:rsidRPr="0033184D" w:rsidRDefault="00554B6B" w:rsidP="00554B6B">
            <w:pPr>
              <w:jc w:val="center"/>
              <w:rPr>
                <w:rFonts w:asciiTheme="minorHAnsi" w:hAnsiTheme="minorHAnsi" w:cstheme="minorHAnsi"/>
                <w:color w:val="000000"/>
                <w:sz w:val="20"/>
                <w:szCs w:val="20"/>
              </w:rPr>
            </w:pPr>
          </w:p>
        </w:tc>
        <w:tc>
          <w:tcPr>
            <w:tcW w:w="1843" w:type="dxa"/>
            <w:tcBorders>
              <w:top w:val="single" w:sz="4" w:space="0" w:color="auto"/>
              <w:bottom w:val="single" w:sz="4" w:space="0" w:color="auto"/>
              <w:right w:val="single" w:sz="4" w:space="0" w:color="auto"/>
            </w:tcBorders>
            <w:vAlign w:val="center"/>
          </w:tcPr>
          <w:p w14:paraId="30F47599" w14:textId="77777777" w:rsidR="00554B6B" w:rsidRPr="0033184D" w:rsidRDefault="00554B6B" w:rsidP="00554B6B">
            <w:pPr>
              <w:jc w:val="center"/>
              <w:rPr>
                <w:rFonts w:asciiTheme="minorHAnsi" w:hAnsiTheme="minorHAnsi" w:cstheme="minorHAnsi"/>
                <w:color w:val="000000"/>
                <w:sz w:val="20"/>
                <w:szCs w:val="20"/>
              </w:rPr>
            </w:pPr>
          </w:p>
        </w:tc>
        <w:tc>
          <w:tcPr>
            <w:tcW w:w="1418" w:type="dxa"/>
            <w:tcBorders>
              <w:top w:val="single" w:sz="4" w:space="0" w:color="auto"/>
              <w:bottom w:val="single" w:sz="4" w:space="0" w:color="auto"/>
              <w:right w:val="single" w:sz="4" w:space="0" w:color="auto"/>
            </w:tcBorders>
            <w:vAlign w:val="center"/>
          </w:tcPr>
          <w:p w14:paraId="2D5032D8" w14:textId="77777777" w:rsidR="00554B6B" w:rsidRPr="0033184D" w:rsidRDefault="00554B6B" w:rsidP="00554B6B">
            <w:pPr>
              <w:jc w:val="center"/>
              <w:rPr>
                <w:rFonts w:asciiTheme="minorHAnsi" w:hAnsiTheme="minorHAnsi"/>
                <w:color w:val="000000"/>
                <w:sz w:val="20"/>
                <w:szCs w:val="20"/>
              </w:rPr>
            </w:pPr>
          </w:p>
        </w:tc>
        <w:tc>
          <w:tcPr>
            <w:tcW w:w="1433" w:type="dxa"/>
            <w:tcBorders>
              <w:top w:val="single" w:sz="4" w:space="0" w:color="auto"/>
              <w:bottom w:val="single" w:sz="4" w:space="0" w:color="auto"/>
              <w:right w:val="single" w:sz="4" w:space="0" w:color="auto"/>
            </w:tcBorders>
            <w:vAlign w:val="center"/>
          </w:tcPr>
          <w:p w14:paraId="78BB4E26" w14:textId="77777777" w:rsidR="00554B6B" w:rsidRPr="0033184D" w:rsidRDefault="00554B6B" w:rsidP="00554B6B">
            <w:pPr>
              <w:jc w:val="center"/>
              <w:rPr>
                <w:rFonts w:asciiTheme="minorHAnsi" w:hAnsiTheme="minorHAnsi"/>
                <w:color w:val="000000"/>
                <w:sz w:val="20"/>
                <w:szCs w:val="20"/>
              </w:rPr>
            </w:pPr>
          </w:p>
        </w:tc>
      </w:tr>
      <w:tr w:rsidR="00554B6B" w:rsidRPr="0033184D" w14:paraId="03A093C5" w14:textId="77777777" w:rsidTr="00AC64E9">
        <w:trPr>
          <w:trHeight w:val="183"/>
        </w:trPr>
        <w:tc>
          <w:tcPr>
            <w:tcW w:w="429" w:type="dxa"/>
            <w:tcBorders>
              <w:top w:val="nil"/>
              <w:left w:val="single" w:sz="4" w:space="0" w:color="auto"/>
              <w:bottom w:val="single" w:sz="4" w:space="0" w:color="auto"/>
              <w:right w:val="single" w:sz="4" w:space="0" w:color="auto"/>
            </w:tcBorders>
            <w:shd w:val="clear" w:color="auto" w:fill="auto"/>
            <w:noWrap/>
          </w:tcPr>
          <w:p w14:paraId="56CC796E" w14:textId="130E9C1B" w:rsidR="00554B6B" w:rsidRPr="0033184D" w:rsidRDefault="00554B6B" w:rsidP="00554B6B">
            <w:pPr>
              <w:rPr>
                <w:rFonts w:asciiTheme="minorHAnsi" w:hAnsiTheme="minorHAnsi"/>
                <w:color w:val="000000"/>
                <w:sz w:val="22"/>
                <w:szCs w:val="22"/>
                <w:lang w:val="en-US"/>
              </w:rPr>
            </w:pPr>
            <w:r>
              <w:rPr>
                <w:rFonts w:asciiTheme="minorHAnsi" w:hAnsiTheme="minorHAnsi"/>
                <w:color w:val="000000"/>
                <w:sz w:val="22"/>
                <w:szCs w:val="22"/>
                <w:lang w:val="en-US"/>
              </w:rPr>
              <w:t>3</w:t>
            </w:r>
          </w:p>
        </w:tc>
        <w:tc>
          <w:tcPr>
            <w:tcW w:w="2565" w:type="dxa"/>
            <w:gridSpan w:val="3"/>
            <w:tcBorders>
              <w:top w:val="single" w:sz="4" w:space="0" w:color="auto"/>
              <w:left w:val="single" w:sz="4" w:space="0" w:color="auto"/>
              <w:bottom w:val="single" w:sz="4" w:space="0" w:color="auto"/>
              <w:right w:val="single" w:sz="4" w:space="0" w:color="auto"/>
            </w:tcBorders>
          </w:tcPr>
          <w:p w14:paraId="7D5B4A32" w14:textId="3BDCE57B" w:rsidR="00554B6B" w:rsidRPr="00554B6B" w:rsidRDefault="00554B6B" w:rsidP="00554B6B">
            <w:pPr>
              <w:rPr>
                <w:rFonts w:asciiTheme="minorHAnsi" w:hAnsiTheme="minorHAnsi" w:cstheme="minorHAnsi"/>
                <w:color w:val="000000"/>
                <w:sz w:val="20"/>
                <w:szCs w:val="20"/>
                <w:lang w:val="en-US"/>
              </w:rPr>
            </w:pPr>
            <w:r w:rsidRPr="0033184D">
              <w:rPr>
                <w:sz w:val="20"/>
                <w:szCs w:val="20"/>
              </w:rPr>
              <w:t>Подписка</w:t>
            </w:r>
            <w:r w:rsidRPr="00554B6B">
              <w:rPr>
                <w:sz w:val="20"/>
                <w:szCs w:val="20"/>
                <w:lang w:val="en-US"/>
              </w:rPr>
              <w:t xml:space="preserve"> </w:t>
            </w:r>
            <w:r w:rsidRPr="0033184D">
              <w:rPr>
                <w:sz w:val="20"/>
                <w:szCs w:val="20"/>
              </w:rPr>
              <w:t>на</w:t>
            </w:r>
            <w:r w:rsidRPr="00554B6B">
              <w:rPr>
                <w:sz w:val="20"/>
                <w:szCs w:val="20"/>
                <w:lang w:val="en-US"/>
              </w:rPr>
              <w:t xml:space="preserve"> </w:t>
            </w:r>
            <w:r w:rsidRPr="0033184D">
              <w:rPr>
                <w:sz w:val="20"/>
                <w:szCs w:val="20"/>
              </w:rPr>
              <w:t>обновление</w:t>
            </w:r>
            <w:r w:rsidRPr="00554B6B">
              <w:rPr>
                <w:sz w:val="20"/>
                <w:szCs w:val="20"/>
                <w:lang w:val="en-US"/>
              </w:rPr>
              <w:t xml:space="preserve"> </w:t>
            </w:r>
            <w:r w:rsidRPr="0033184D">
              <w:rPr>
                <w:sz w:val="20"/>
                <w:szCs w:val="20"/>
              </w:rPr>
              <w:t>сигнатур</w:t>
            </w:r>
            <w:r w:rsidRPr="00554B6B">
              <w:rPr>
                <w:sz w:val="20"/>
                <w:szCs w:val="20"/>
                <w:lang w:val="en-US"/>
              </w:rPr>
              <w:t xml:space="preserve"> </w:t>
            </w:r>
            <w:r w:rsidRPr="0033184D">
              <w:rPr>
                <w:sz w:val="20"/>
                <w:szCs w:val="20"/>
                <w:lang w:val="en-US"/>
              </w:rPr>
              <w:t>SmartEvent</w:t>
            </w:r>
            <w:r w:rsidRPr="00554B6B">
              <w:rPr>
                <w:sz w:val="20"/>
                <w:szCs w:val="20"/>
                <w:lang w:val="en-US"/>
              </w:rPr>
              <w:t xml:space="preserve"> &amp; </w:t>
            </w:r>
            <w:r w:rsidRPr="0033184D">
              <w:rPr>
                <w:sz w:val="20"/>
                <w:szCs w:val="20"/>
                <w:lang w:val="en-US"/>
              </w:rPr>
              <w:t>SmartReporter</w:t>
            </w:r>
            <w:r w:rsidRPr="00554B6B">
              <w:rPr>
                <w:sz w:val="20"/>
                <w:szCs w:val="20"/>
                <w:lang w:val="en-US"/>
              </w:rPr>
              <w:t xml:space="preserve"> </w:t>
            </w:r>
            <w:r w:rsidRPr="0033184D">
              <w:rPr>
                <w:sz w:val="20"/>
                <w:szCs w:val="20"/>
              </w:rPr>
              <w:t>согласно</w:t>
            </w:r>
            <w:r w:rsidRPr="00554B6B">
              <w:rPr>
                <w:sz w:val="20"/>
                <w:szCs w:val="20"/>
                <w:lang w:val="en-US"/>
              </w:rPr>
              <w:t xml:space="preserve"> </w:t>
            </w:r>
            <w:r w:rsidRPr="0033184D">
              <w:rPr>
                <w:sz w:val="20"/>
                <w:szCs w:val="20"/>
                <w:lang w:val="en-US"/>
              </w:rPr>
              <w:t>Quote</w:t>
            </w:r>
            <w:r w:rsidRPr="00554B6B">
              <w:rPr>
                <w:sz w:val="20"/>
                <w:szCs w:val="20"/>
                <w:lang w:val="en-US"/>
              </w:rPr>
              <w:t xml:space="preserve"> №101860576 (</w:t>
            </w:r>
            <w:r w:rsidRPr="0033184D">
              <w:rPr>
                <w:sz w:val="20"/>
                <w:szCs w:val="20"/>
                <w:lang w:val="en-US"/>
              </w:rPr>
              <w:t>CPSB</w:t>
            </w:r>
            <w:r w:rsidRPr="00554B6B">
              <w:rPr>
                <w:sz w:val="20"/>
                <w:szCs w:val="20"/>
                <w:lang w:val="en-US"/>
              </w:rPr>
              <w:t>-</w:t>
            </w:r>
            <w:r w:rsidRPr="0033184D">
              <w:rPr>
                <w:sz w:val="20"/>
                <w:szCs w:val="20"/>
                <w:lang w:val="en-US"/>
              </w:rPr>
              <w:t>EVS</w:t>
            </w:r>
            <w:r w:rsidRPr="00554B6B">
              <w:rPr>
                <w:sz w:val="20"/>
                <w:szCs w:val="20"/>
                <w:lang w:val="en-US"/>
              </w:rPr>
              <w:t>-5-1</w:t>
            </w:r>
            <w:r w:rsidRPr="0033184D">
              <w:rPr>
                <w:sz w:val="20"/>
                <w:szCs w:val="20"/>
                <w:lang w:val="en-US"/>
              </w:rPr>
              <w:t>Y</w:t>
            </w:r>
            <w:r w:rsidRPr="00554B6B">
              <w:rPr>
                <w:sz w:val="20"/>
                <w:szCs w:val="20"/>
                <w:lang w:val="en-US"/>
              </w:rPr>
              <w:t>)</w:t>
            </w:r>
          </w:p>
        </w:tc>
        <w:tc>
          <w:tcPr>
            <w:tcW w:w="709" w:type="dxa"/>
            <w:tcBorders>
              <w:top w:val="single" w:sz="4" w:space="0" w:color="auto"/>
              <w:bottom w:val="single" w:sz="4" w:space="0" w:color="auto"/>
              <w:right w:val="single" w:sz="4" w:space="0" w:color="auto"/>
            </w:tcBorders>
            <w:vAlign w:val="center"/>
          </w:tcPr>
          <w:p w14:paraId="323A6D2E" w14:textId="530D3874" w:rsidR="00554B6B" w:rsidRPr="0033184D" w:rsidRDefault="00554B6B" w:rsidP="00554B6B">
            <w:pPr>
              <w:jc w:val="center"/>
              <w:rPr>
                <w:rFonts w:asciiTheme="minorHAnsi" w:hAnsiTheme="minorHAnsi"/>
                <w:color w:val="000000"/>
                <w:sz w:val="20"/>
                <w:szCs w:val="20"/>
                <w:lang w:val="en-US"/>
              </w:rPr>
            </w:pPr>
            <w:r>
              <w:rPr>
                <w:rFonts w:asciiTheme="minorHAnsi" w:hAnsiTheme="minorHAnsi"/>
                <w:color w:val="000000"/>
                <w:sz w:val="20"/>
                <w:szCs w:val="20"/>
                <w:lang w:val="en-US"/>
              </w:rPr>
              <w:t>1</w:t>
            </w:r>
          </w:p>
        </w:tc>
        <w:tc>
          <w:tcPr>
            <w:tcW w:w="1417" w:type="dxa"/>
            <w:tcBorders>
              <w:top w:val="single" w:sz="4" w:space="0" w:color="auto"/>
              <w:bottom w:val="single" w:sz="4" w:space="0" w:color="auto"/>
              <w:right w:val="single" w:sz="4" w:space="0" w:color="auto"/>
            </w:tcBorders>
            <w:vAlign w:val="center"/>
          </w:tcPr>
          <w:p w14:paraId="37662EC8" w14:textId="1088A9B7" w:rsidR="00554B6B" w:rsidRPr="00554B6B" w:rsidRDefault="00554B6B" w:rsidP="00554B6B">
            <w:pPr>
              <w:jc w:val="center"/>
              <w:rPr>
                <w:rFonts w:asciiTheme="minorHAnsi" w:hAnsiTheme="minorHAnsi" w:cstheme="minorHAnsi"/>
                <w:color w:val="000000"/>
                <w:sz w:val="22"/>
                <w:szCs w:val="22"/>
                <w:lang w:val="en-US"/>
              </w:rPr>
            </w:pPr>
            <w:r w:rsidRPr="00554B6B">
              <w:rPr>
                <w:rFonts w:asciiTheme="minorHAnsi" w:hAnsiTheme="minorHAnsi" w:cstheme="minorHAnsi"/>
                <w:sz w:val="22"/>
                <w:szCs w:val="22"/>
              </w:rPr>
              <w:t>1 год</w:t>
            </w:r>
          </w:p>
        </w:tc>
        <w:tc>
          <w:tcPr>
            <w:tcW w:w="1417" w:type="dxa"/>
            <w:tcBorders>
              <w:top w:val="single" w:sz="4" w:space="0" w:color="auto"/>
              <w:left w:val="single" w:sz="4" w:space="0" w:color="auto"/>
              <w:bottom w:val="single" w:sz="4" w:space="0" w:color="auto"/>
              <w:right w:val="single" w:sz="4" w:space="0" w:color="auto"/>
            </w:tcBorders>
            <w:vAlign w:val="center"/>
          </w:tcPr>
          <w:p w14:paraId="067B51DC" w14:textId="0C15B24F" w:rsidR="00554B6B" w:rsidRPr="0033184D" w:rsidRDefault="00554B6B" w:rsidP="00554B6B">
            <w:pPr>
              <w:jc w:val="center"/>
              <w:rPr>
                <w:rFonts w:asciiTheme="minorHAnsi" w:hAnsiTheme="minorHAnsi" w:cstheme="minorHAnsi"/>
                <w:color w:val="000000"/>
                <w:sz w:val="20"/>
                <w:szCs w:val="20"/>
                <w:lang w:val="en-US"/>
              </w:rPr>
            </w:pPr>
          </w:p>
        </w:tc>
        <w:tc>
          <w:tcPr>
            <w:tcW w:w="1843" w:type="dxa"/>
            <w:tcBorders>
              <w:top w:val="single" w:sz="4" w:space="0" w:color="auto"/>
              <w:bottom w:val="single" w:sz="4" w:space="0" w:color="auto"/>
              <w:right w:val="single" w:sz="4" w:space="0" w:color="auto"/>
            </w:tcBorders>
            <w:vAlign w:val="center"/>
          </w:tcPr>
          <w:p w14:paraId="440017B9" w14:textId="7EF27723" w:rsidR="00554B6B" w:rsidRPr="0033184D" w:rsidRDefault="00554B6B" w:rsidP="00554B6B">
            <w:pPr>
              <w:jc w:val="center"/>
              <w:rPr>
                <w:rFonts w:asciiTheme="minorHAnsi" w:hAnsiTheme="minorHAnsi" w:cstheme="minorHAnsi"/>
                <w:color w:val="000000"/>
                <w:sz w:val="20"/>
                <w:szCs w:val="20"/>
                <w:lang w:val="en-US"/>
              </w:rPr>
            </w:pPr>
          </w:p>
        </w:tc>
        <w:tc>
          <w:tcPr>
            <w:tcW w:w="1418" w:type="dxa"/>
            <w:tcBorders>
              <w:top w:val="single" w:sz="4" w:space="0" w:color="auto"/>
              <w:bottom w:val="single" w:sz="4" w:space="0" w:color="auto"/>
              <w:right w:val="single" w:sz="4" w:space="0" w:color="auto"/>
            </w:tcBorders>
            <w:vAlign w:val="center"/>
          </w:tcPr>
          <w:p w14:paraId="529AF3E4" w14:textId="3F496D4A" w:rsidR="00554B6B" w:rsidRPr="0033184D" w:rsidRDefault="00554B6B" w:rsidP="00554B6B">
            <w:pPr>
              <w:jc w:val="center"/>
              <w:rPr>
                <w:rFonts w:asciiTheme="minorHAnsi" w:hAnsiTheme="minorHAnsi"/>
                <w:color w:val="000000"/>
                <w:sz w:val="20"/>
                <w:szCs w:val="20"/>
                <w:lang w:val="en-US"/>
              </w:rPr>
            </w:pPr>
          </w:p>
        </w:tc>
        <w:tc>
          <w:tcPr>
            <w:tcW w:w="1433" w:type="dxa"/>
            <w:tcBorders>
              <w:top w:val="single" w:sz="4" w:space="0" w:color="auto"/>
              <w:bottom w:val="single" w:sz="4" w:space="0" w:color="auto"/>
              <w:right w:val="single" w:sz="4" w:space="0" w:color="auto"/>
            </w:tcBorders>
            <w:vAlign w:val="center"/>
          </w:tcPr>
          <w:p w14:paraId="1D8B49F2" w14:textId="7C3CB06E" w:rsidR="00554B6B" w:rsidRPr="0033184D" w:rsidRDefault="00554B6B" w:rsidP="00554B6B">
            <w:pPr>
              <w:jc w:val="center"/>
              <w:rPr>
                <w:rFonts w:asciiTheme="minorHAnsi" w:hAnsiTheme="minorHAnsi"/>
                <w:color w:val="000000"/>
                <w:sz w:val="20"/>
                <w:szCs w:val="20"/>
                <w:lang w:val="en-US"/>
              </w:rPr>
            </w:pPr>
          </w:p>
        </w:tc>
      </w:tr>
      <w:tr w:rsidR="00554B6B" w:rsidRPr="0033184D" w14:paraId="4C3EF527" w14:textId="77777777" w:rsidTr="00AC64E9">
        <w:trPr>
          <w:trHeight w:val="183"/>
        </w:trPr>
        <w:tc>
          <w:tcPr>
            <w:tcW w:w="429" w:type="dxa"/>
            <w:tcBorders>
              <w:top w:val="nil"/>
              <w:left w:val="single" w:sz="4" w:space="0" w:color="auto"/>
              <w:bottom w:val="single" w:sz="4" w:space="0" w:color="auto"/>
              <w:right w:val="single" w:sz="4" w:space="0" w:color="auto"/>
            </w:tcBorders>
            <w:shd w:val="clear" w:color="auto" w:fill="auto"/>
            <w:noWrap/>
          </w:tcPr>
          <w:p w14:paraId="2AE9703D" w14:textId="328768BD" w:rsidR="00554B6B" w:rsidRPr="0033184D" w:rsidRDefault="00554B6B" w:rsidP="00554B6B">
            <w:pPr>
              <w:rPr>
                <w:rFonts w:asciiTheme="minorHAnsi" w:hAnsiTheme="minorHAnsi"/>
                <w:color w:val="000000"/>
                <w:sz w:val="22"/>
                <w:szCs w:val="22"/>
                <w:lang w:val="en-US"/>
              </w:rPr>
            </w:pPr>
            <w:r>
              <w:rPr>
                <w:rFonts w:asciiTheme="minorHAnsi" w:hAnsiTheme="minorHAnsi"/>
                <w:color w:val="000000"/>
                <w:sz w:val="22"/>
                <w:szCs w:val="22"/>
                <w:lang w:val="en-US"/>
              </w:rPr>
              <w:t>4</w:t>
            </w:r>
          </w:p>
        </w:tc>
        <w:tc>
          <w:tcPr>
            <w:tcW w:w="2565" w:type="dxa"/>
            <w:gridSpan w:val="3"/>
            <w:tcBorders>
              <w:top w:val="single" w:sz="4" w:space="0" w:color="auto"/>
              <w:left w:val="single" w:sz="4" w:space="0" w:color="auto"/>
              <w:bottom w:val="single" w:sz="4" w:space="0" w:color="auto"/>
              <w:right w:val="single" w:sz="4" w:space="0" w:color="auto"/>
            </w:tcBorders>
          </w:tcPr>
          <w:p w14:paraId="5883A5D5" w14:textId="0A213010" w:rsidR="00554B6B" w:rsidRPr="0033184D" w:rsidRDefault="00554B6B" w:rsidP="00554B6B">
            <w:pPr>
              <w:rPr>
                <w:rFonts w:asciiTheme="minorHAnsi" w:hAnsiTheme="minorHAnsi" w:cstheme="minorHAnsi"/>
                <w:color w:val="000000"/>
                <w:sz w:val="20"/>
                <w:szCs w:val="20"/>
                <w:lang w:val="en-US"/>
              </w:rPr>
            </w:pPr>
            <w:r w:rsidRPr="0033184D">
              <w:rPr>
                <w:sz w:val="20"/>
                <w:szCs w:val="20"/>
              </w:rPr>
              <w:t>Маршрутизатор</w:t>
            </w:r>
            <w:r w:rsidRPr="0033184D">
              <w:rPr>
                <w:sz w:val="20"/>
                <w:szCs w:val="20"/>
                <w:lang w:val="en-US"/>
              </w:rPr>
              <w:t xml:space="preserve"> Check Point 6200 Base Appliance with SandBlast subscription package for 1 year (CPAP-SG6200- SNBT)</w:t>
            </w:r>
          </w:p>
        </w:tc>
        <w:tc>
          <w:tcPr>
            <w:tcW w:w="709" w:type="dxa"/>
            <w:tcBorders>
              <w:top w:val="single" w:sz="4" w:space="0" w:color="auto"/>
              <w:bottom w:val="single" w:sz="4" w:space="0" w:color="auto"/>
              <w:right w:val="single" w:sz="4" w:space="0" w:color="auto"/>
            </w:tcBorders>
            <w:vAlign w:val="center"/>
          </w:tcPr>
          <w:p w14:paraId="4D7DB5C5" w14:textId="3D3B9DB9" w:rsidR="00554B6B" w:rsidRPr="0033184D" w:rsidRDefault="00554B6B" w:rsidP="00554B6B">
            <w:pPr>
              <w:jc w:val="center"/>
              <w:rPr>
                <w:rFonts w:asciiTheme="minorHAnsi" w:hAnsiTheme="minorHAnsi"/>
                <w:color w:val="000000"/>
                <w:sz w:val="20"/>
                <w:szCs w:val="20"/>
                <w:lang w:val="en-US"/>
              </w:rPr>
            </w:pPr>
            <w:r>
              <w:rPr>
                <w:rFonts w:asciiTheme="minorHAnsi" w:hAnsiTheme="minorHAnsi"/>
                <w:color w:val="000000"/>
                <w:sz w:val="20"/>
                <w:szCs w:val="20"/>
                <w:lang w:val="en-US"/>
              </w:rPr>
              <w:t>1</w:t>
            </w:r>
          </w:p>
        </w:tc>
        <w:tc>
          <w:tcPr>
            <w:tcW w:w="1417" w:type="dxa"/>
            <w:tcBorders>
              <w:top w:val="single" w:sz="4" w:space="0" w:color="auto"/>
              <w:bottom w:val="single" w:sz="4" w:space="0" w:color="auto"/>
              <w:right w:val="single" w:sz="4" w:space="0" w:color="auto"/>
            </w:tcBorders>
            <w:vAlign w:val="center"/>
          </w:tcPr>
          <w:p w14:paraId="145DF515" w14:textId="65E3852E" w:rsidR="00554B6B" w:rsidRPr="00554B6B" w:rsidRDefault="00554B6B" w:rsidP="00554B6B">
            <w:pPr>
              <w:jc w:val="center"/>
              <w:rPr>
                <w:rFonts w:asciiTheme="minorHAnsi" w:hAnsiTheme="minorHAnsi" w:cstheme="minorHAnsi"/>
                <w:color w:val="000000"/>
                <w:sz w:val="22"/>
                <w:szCs w:val="22"/>
                <w:lang w:val="en-US"/>
              </w:rPr>
            </w:pPr>
            <w:r w:rsidRPr="00554B6B">
              <w:rPr>
                <w:rFonts w:asciiTheme="minorHAnsi" w:hAnsiTheme="minorHAnsi" w:cstheme="minorHAnsi"/>
                <w:sz w:val="22"/>
                <w:szCs w:val="22"/>
              </w:rPr>
              <w:t>1 год</w:t>
            </w:r>
          </w:p>
        </w:tc>
        <w:tc>
          <w:tcPr>
            <w:tcW w:w="1417" w:type="dxa"/>
            <w:tcBorders>
              <w:top w:val="single" w:sz="4" w:space="0" w:color="auto"/>
              <w:left w:val="single" w:sz="4" w:space="0" w:color="auto"/>
              <w:bottom w:val="single" w:sz="4" w:space="0" w:color="auto"/>
              <w:right w:val="single" w:sz="4" w:space="0" w:color="auto"/>
            </w:tcBorders>
            <w:vAlign w:val="center"/>
          </w:tcPr>
          <w:p w14:paraId="6AB314CA" w14:textId="661D7D54" w:rsidR="00554B6B" w:rsidRPr="0033184D" w:rsidRDefault="00554B6B" w:rsidP="00554B6B">
            <w:pPr>
              <w:jc w:val="center"/>
              <w:rPr>
                <w:rFonts w:asciiTheme="minorHAnsi" w:hAnsiTheme="minorHAnsi" w:cstheme="minorHAnsi"/>
                <w:color w:val="000000"/>
                <w:sz w:val="20"/>
                <w:szCs w:val="20"/>
                <w:lang w:val="en-US"/>
              </w:rPr>
            </w:pPr>
          </w:p>
        </w:tc>
        <w:tc>
          <w:tcPr>
            <w:tcW w:w="1843" w:type="dxa"/>
            <w:tcBorders>
              <w:top w:val="single" w:sz="4" w:space="0" w:color="auto"/>
              <w:bottom w:val="single" w:sz="4" w:space="0" w:color="auto"/>
              <w:right w:val="single" w:sz="4" w:space="0" w:color="auto"/>
            </w:tcBorders>
            <w:vAlign w:val="center"/>
          </w:tcPr>
          <w:p w14:paraId="73317B7F" w14:textId="6BAD53BE" w:rsidR="00554B6B" w:rsidRPr="0033184D" w:rsidRDefault="00554B6B" w:rsidP="00554B6B">
            <w:pPr>
              <w:jc w:val="center"/>
              <w:rPr>
                <w:rFonts w:asciiTheme="minorHAnsi" w:hAnsiTheme="minorHAnsi" w:cstheme="minorHAnsi"/>
                <w:color w:val="000000"/>
                <w:sz w:val="20"/>
                <w:szCs w:val="20"/>
                <w:lang w:val="en-US"/>
              </w:rPr>
            </w:pPr>
          </w:p>
        </w:tc>
        <w:tc>
          <w:tcPr>
            <w:tcW w:w="1418" w:type="dxa"/>
            <w:tcBorders>
              <w:top w:val="single" w:sz="4" w:space="0" w:color="auto"/>
              <w:bottom w:val="single" w:sz="4" w:space="0" w:color="auto"/>
              <w:right w:val="single" w:sz="4" w:space="0" w:color="auto"/>
            </w:tcBorders>
            <w:vAlign w:val="center"/>
          </w:tcPr>
          <w:p w14:paraId="4C5BA97A" w14:textId="794F20E1" w:rsidR="00554B6B" w:rsidRPr="0033184D" w:rsidRDefault="00554B6B" w:rsidP="00554B6B">
            <w:pPr>
              <w:jc w:val="center"/>
              <w:rPr>
                <w:rFonts w:asciiTheme="minorHAnsi" w:hAnsiTheme="minorHAnsi"/>
                <w:color w:val="000000"/>
                <w:sz w:val="20"/>
                <w:szCs w:val="20"/>
                <w:lang w:val="en-US"/>
              </w:rPr>
            </w:pPr>
          </w:p>
        </w:tc>
        <w:tc>
          <w:tcPr>
            <w:tcW w:w="1433" w:type="dxa"/>
            <w:tcBorders>
              <w:top w:val="single" w:sz="4" w:space="0" w:color="auto"/>
              <w:bottom w:val="single" w:sz="4" w:space="0" w:color="auto"/>
              <w:right w:val="single" w:sz="4" w:space="0" w:color="auto"/>
            </w:tcBorders>
            <w:vAlign w:val="center"/>
          </w:tcPr>
          <w:p w14:paraId="73818E5A" w14:textId="361C5E01" w:rsidR="00554B6B" w:rsidRPr="0033184D" w:rsidRDefault="00554B6B" w:rsidP="00554B6B">
            <w:pPr>
              <w:jc w:val="center"/>
              <w:rPr>
                <w:rFonts w:asciiTheme="minorHAnsi" w:hAnsiTheme="minorHAnsi"/>
                <w:color w:val="000000"/>
                <w:sz w:val="20"/>
                <w:szCs w:val="20"/>
                <w:lang w:val="en-US"/>
              </w:rPr>
            </w:pPr>
          </w:p>
        </w:tc>
      </w:tr>
      <w:tr w:rsidR="00554B6B" w:rsidRPr="0033184D" w14:paraId="711964D1" w14:textId="77777777" w:rsidTr="00AC64E9">
        <w:trPr>
          <w:trHeight w:val="183"/>
        </w:trPr>
        <w:tc>
          <w:tcPr>
            <w:tcW w:w="429" w:type="dxa"/>
            <w:tcBorders>
              <w:top w:val="nil"/>
              <w:left w:val="single" w:sz="4" w:space="0" w:color="auto"/>
              <w:bottom w:val="single" w:sz="4" w:space="0" w:color="auto"/>
              <w:right w:val="single" w:sz="4" w:space="0" w:color="auto"/>
            </w:tcBorders>
            <w:shd w:val="clear" w:color="auto" w:fill="auto"/>
            <w:noWrap/>
          </w:tcPr>
          <w:p w14:paraId="0CBB0E4B" w14:textId="0FC9E597" w:rsidR="00554B6B" w:rsidRPr="0033184D" w:rsidRDefault="00554B6B" w:rsidP="00554B6B">
            <w:pPr>
              <w:rPr>
                <w:rFonts w:asciiTheme="minorHAnsi" w:hAnsiTheme="minorHAnsi"/>
                <w:color w:val="000000"/>
                <w:sz w:val="22"/>
                <w:szCs w:val="22"/>
                <w:lang w:val="en-US"/>
              </w:rPr>
            </w:pPr>
            <w:r>
              <w:rPr>
                <w:rFonts w:asciiTheme="minorHAnsi" w:hAnsiTheme="minorHAnsi"/>
                <w:color w:val="000000"/>
                <w:sz w:val="22"/>
                <w:szCs w:val="22"/>
                <w:lang w:val="en-US"/>
              </w:rPr>
              <w:t>5</w:t>
            </w:r>
          </w:p>
        </w:tc>
        <w:tc>
          <w:tcPr>
            <w:tcW w:w="2565" w:type="dxa"/>
            <w:gridSpan w:val="3"/>
            <w:tcBorders>
              <w:top w:val="single" w:sz="4" w:space="0" w:color="auto"/>
              <w:left w:val="single" w:sz="4" w:space="0" w:color="auto"/>
              <w:bottom w:val="single" w:sz="4" w:space="0" w:color="auto"/>
              <w:right w:val="single" w:sz="4" w:space="0" w:color="auto"/>
            </w:tcBorders>
          </w:tcPr>
          <w:p w14:paraId="7F1FF962" w14:textId="245C69A4" w:rsidR="00554B6B" w:rsidRPr="0033184D" w:rsidRDefault="00554B6B" w:rsidP="00554B6B">
            <w:pPr>
              <w:rPr>
                <w:rFonts w:asciiTheme="minorHAnsi" w:hAnsiTheme="minorHAnsi" w:cstheme="minorHAnsi"/>
                <w:color w:val="000000"/>
                <w:sz w:val="20"/>
                <w:szCs w:val="20"/>
                <w:lang w:val="en-US"/>
              </w:rPr>
            </w:pPr>
            <w:r w:rsidRPr="0033184D">
              <w:rPr>
                <w:sz w:val="20"/>
                <w:szCs w:val="20"/>
              </w:rPr>
              <w:t>Подписка</w:t>
            </w:r>
            <w:r w:rsidRPr="0033184D">
              <w:rPr>
                <w:sz w:val="20"/>
                <w:szCs w:val="20"/>
                <w:lang w:val="en-US"/>
              </w:rPr>
              <w:t xml:space="preserve"> </w:t>
            </w:r>
            <w:r w:rsidRPr="0033184D">
              <w:rPr>
                <w:sz w:val="20"/>
                <w:szCs w:val="20"/>
              </w:rPr>
              <w:t>на</w:t>
            </w:r>
            <w:r w:rsidRPr="0033184D">
              <w:rPr>
                <w:sz w:val="20"/>
                <w:szCs w:val="20"/>
                <w:lang w:val="en-US"/>
              </w:rPr>
              <w:t xml:space="preserve"> </w:t>
            </w:r>
            <w:r w:rsidRPr="0033184D">
              <w:rPr>
                <w:sz w:val="20"/>
                <w:szCs w:val="20"/>
              </w:rPr>
              <w:t>обновление</w:t>
            </w:r>
            <w:r w:rsidRPr="0033184D">
              <w:rPr>
                <w:sz w:val="20"/>
                <w:szCs w:val="20"/>
                <w:lang w:val="en-US"/>
              </w:rPr>
              <w:t xml:space="preserve"> </w:t>
            </w:r>
            <w:r w:rsidRPr="0033184D">
              <w:rPr>
                <w:sz w:val="20"/>
                <w:szCs w:val="20"/>
              </w:rPr>
              <w:t>ПО</w:t>
            </w:r>
            <w:r w:rsidRPr="00554B6B">
              <w:rPr>
                <w:sz w:val="20"/>
                <w:szCs w:val="20"/>
                <w:lang w:val="en-US"/>
              </w:rPr>
              <w:t xml:space="preserve"> </w:t>
            </w:r>
            <w:r w:rsidRPr="0033184D">
              <w:rPr>
                <w:sz w:val="20"/>
                <w:szCs w:val="20"/>
                <w:lang w:val="en-US"/>
              </w:rPr>
              <w:t>Collaborative Enterprise Support STANDARD (CPCES-CO- STANDARD)</w:t>
            </w:r>
          </w:p>
        </w:tc>
        <w:tc>
          <w:tcPr>
            <w:tcW w:w="709" w:type="dxa"/>
            <w:tcBorders>
              <w:top w:val="single" w:sz="4" w:space="0" w:color="auto"/>
              <w:bottom w:val="single" w:sz="4" w:space="0" w:color="auto"/>
              <w:right w:val="single" w:sz="4" w:space="0" w:color="auto"/>
            </w:tcBorders>
            <w:vAlign w:val="center"/>
          </w:tcPr>
          <w:p w14:paraId="08AF0FE7" w14:textId="331E850B" w:rsidR="00554B6B" w:rsidRPr="0033184D" w:rsidRDefault="00554B6B" w:rsidP="00554B6B">
            <w:pPr>
              <w:jc w:val="center"/>
              <w:rPr>
                <w:rFonts w:asciiTheme="minorHAnsi" w:hAnsiTheme="minorHAnsi"/>
                <w:color w:val="000000"/>
                <w:sz w:val="20"/>
                <w:szCs w:val="20"/>
                <w:lang w:val="en-US"/>
              </w:rPr>
            </w:pPr>
            <w:r>
              <w:rPr>
                <w:rFonts w:asciiTheme="minorHAnsi" w:hAnsiTheme="minorHAnsi"/>
                <w:color w:val="000000"/>
                <w:sz w:val="20"/>
                <w:szCs w:val="20"/>
                <w:lang w:val="en-US"/>
              </w:rPr>
              <w:t>1</w:t>
            </w:r>
          </w:p>
        </w:tc>
        <w:tc>
          <w:tcPr>
            <w:tcW w:w="1417" w:type="dxa"/>
            <w:tcBorders>
              <w:top w:val="single" w:sz="4" w:space="0" w:color="auto"/>
              <w:bottom w:val="single" w:sz="4" w:space="0" w:color="auto"/>
              <w:right w:val="single" w:sz="4" w:space="0" w:color="auto"/>
            </w:tcBorders>
            <w:vAlign w:val="center"/>
          </w:tcPr>
          <w:p w14:paraId="70A66FDE" w14:textId="64791C49" w:rsidR="00554B6B" w:rsidRPr="00554B6B" w:rsidRDefault="00554B6B" w:rsidP="00554B6B">
            <w:pPr>
              <w:jc w:val="center"/>
              <w:rPr>
                <w:rFonts w:asciiTheme="minorHAnsi" w:hAnsiTheme="minorHAnsi" w:cstheme="minorHAnsi"/>
                <w:color w:val="000000"/>
                <w:sz w:val="22"/>
                <w:szCs w:val="22"/>
                <w:lang w:val="en-US"/>
              </w:rPr>
            </w:pPr>
            <w:r w:rsidRPr="00554B6B">
              <w:rPr>
                <w:rFonts w:asciiTheme="minorHAnsi" w:hAnsiTheme="minorHAnsi" w:cstheme="minorHAnsi"/>
                <w:sz w:val="22"/>
                <w:szCs w:val="22"/>
              </w:rPr>
              <w:t>1 год</w:t>
            </w:r>
          </w:p>
        </w:tc>
        <w:tc>
          <w:tcPr>
            <w:tcW w:w="1417" w:type="dxa"/>
            <w:tcBorders>
              <w:top w:val="single" w:sz="4" w:space="0" w:color="auto"/>
              <w:left w:val="single" w:sz="4" w:space="0" w:color="auto"/>
              <w:bottom w:val="single" w:sz="4" w:space="0" w:color="auto"/>
              <w:right w:val="single" w:sz="4" w:space="0" w:color="auto"/>
            </w:tcBorders>
            <w:vAlign w:val="center"/>
          </w:tcPr>
          <w:p w14:paraId="3F01C897" w14:textId="738FD9E1" w:rsidR="00554B6B" w:rsidRPr="0033184D" w:rsidRDefault="00554B6B" w:rsidP="00554B6B">
            <w:pPr>
              <w:jc w:val="center"/>
              <w:rPr>
                <w:rFonts w:asciiTheme="minorHAnsi" w:hAnsiTheme="minorHAnsi" w:cstheme="minorHAnsi"/>
                <w:color w:val="000000"/>
                <w:sz w:val="20"/>
                <w:szCs w:val="20"/>
                <w:lang w:val="en-US"/>
              </w:rPr>
            </w:pPr>
          </w:p>
        </w:tc>
        <w:tc>
          <w:tcPr>
            <w:tcW w:w="1843" w:type="dxa"/>
            <w:tcBorders>
              <w:top w:val="single" w:sz="4" w:space="0" w:color="auto"/>
              <w:bottom w:val="single" w:sz="4" w:space="0" w:color="auto"/>
              <w:right w:val="single" w:sz="4" w:space="0" w:color="auto"/>
            </w:tcBorders>
            <w:vAlign w:val="center"/>
          </w:tcPr>
          <w:p w14:paraId="4279211F" w14:textId="77777777" w:rsidR="00554B6B" w:rsidRPr="0033184D" w:rsidRDefault="00554B6B" w:rsidP="00554B6B">
            <w:pPr>
              <w:jc w:val="center"/>
              <w:rPr>
                <w:rFonts w:asciiTheme="minorHAnsi" w:hAnsiTheme="minorHAnsi" w:cstheme="minorHAnsi"/>
                <w:color w:val="000000"/>
                <w:sz w:val="20"/>
                <w:szCs w:val="20"/>
                <w:lang w:val="en-US"/>
              </w:rPr>
            </w:pPr>
          </w:p>
        </w:tc>
        <w:tc>
          <w:tcPr>
            <w:tcW w:w="1418" w:type="dxa"/>
            <w:tcBorders>
              <w:top w:val="single" w:sz="4" w:space="0" w:color="auto"/>
              <w:bottom w:val="single" w:sz="4" w:space="0" w:color="auto"/>
              <w:right w:val="single" w:sz="4" w:space="0" w:color="auto"/>
            </w:tcBorders>
            <w:vAlign w:val="center"/>
          </w:tcPr>
          <w:p w14:paraId="3BF87B0D" w14:textId="77777777" w:rsidR="00554B6B" w:rsidRPr="0033184D" w:rsidRDefault="00554B6B" w:rsidP="00554B6B">
            <w:pPr>
              <w:jc w:val="center"/>
              <w:rPr>
                <w:rFonts w:asciiTheme="minorHAnsi" w:hAnsiTheme="minorHAnsi"/>
                <w:color w:val="000000"/>
                <w:sz w:val="20"/>
                <w:szCs w:val="20"/>
                <w:lang w:val="en-US"/>
              </w:rPr>
            </w:pPr>
          </w:p>
        </w:tc>
        <w:tc>
          <w:tcPr>
            <w:tcW w:w="1433" w:type="dxa"/>
            <w:tcBorders>
              <w:top w:val="single" w:sz="4" w:space="0" w:color="auto"/>
              <w:bottom w:val="single" w:sz="4" w:space="0" w:color="auto"/>
              <w:right w:val="single" w:sz="4" w:space="0" w:color="auto"/>
            </w:tcBorders>
            <w:vAlign w:val="center"/>
          </w:tcPr>
          <w:p w14:paraId="469584ED" w14:textId="77777777" w:rsidR="00554B6B" w:rsidRPr="0033184D" w:rsidRDefault="00554B6B" w:rsidP="00554B6B">
            <w:pPr>
              <w:jc w:val="center"/>
              <w:rPr>
                <w:rFonts w:asciiTheme="minorHAnsi" w:hAnsiTheme="minorHAnsi"/>
                <w:color w:val="000000"/>
                <w:sz w:val="20"/>
                <w:szCs w:val="20"/>
                <w:lang w:val="en-US"/>
              </w:rPr>
            </w:pPr>
          </w:p>
        </w:tc>
      </w:tr>
      <w:tr w:rsidR="00554B6B" w:rsidRPr="00627B97" w14:paraId="2D216B2D" w14:textId="77777777" w:rsidTr="00AC64E9">
        <w:trPr>
          <w:trHeight w:val="212"/>
        </w:trPr>
        <w:tc>
          <w:tcPr>
            <w:tcW w:w="429" w:type="dxa"/>
            <w:tcBorders>
              <w:top w:val="single" w:sz="4" w:space="0" w:color="auto"/>
              <w:left w:val="single" w:sz="4" w:space="0" w:color="auto"/>
              <w:bottom w:val="single" w:sz="4" w:space="0" w:color="auto"/>
              <w:right w:val="single" w:sz="4" w:space="0" w:color="auto"/>
            </w:tcBorders>
            <w:shd w:val="clear" w:color="auto" w:fill="auto"/>
            <w:noWrap/>
          </w:tcPr>
          <w:p w14:paraId="1E09D6E7" w14:textId="77777777" w:rsidR="00554B6B" w:rsidRPr="0033184D" w:rsidRDefault="00554B6B" w:rsidP="00D62EEB">
            <w:pPr>
              <w:rPr>
                <w:rFonts w:asciiTheme="minorHAnsi" w:hAnsiTheme="minorHAnsi"/>
                <w:color w:val="000000"/>
                <w:sz w:val="22"/>
                <w:szCs w:val="22"/>
                <w:lang w:val="en-US"/>
              </w:rPr>
            </w:pPr>
          </w:p>
        </w:tc>
        <w:tc>
          <w:tcPr>
            <w:tcW w:w="1417" w:type="dxa"/>
            <w:gridSpan w:val="2"/>
            <w:tcBorders>
              <w:top w:val="single" w:sz="4" w:space="0" w:color="auto"/>
              <w:bottom w:val="single" w:sz="4" w:space="0" w:color="auto"/>
            </w:tcBorders>
          </w:tcPr>
          <w:p w14:paraId="78C08576" w14:textId="77777777" w:rsidR="00554B6B" w:rsidRDefault="00554B6B" w:rsidP="00D62EEB">
            <w:pPr>
              <w:jc w:val="right"/>
              <w:rPr>
                <w:rFonts w:asciiTheme="minorHAnsi" w:hAnsiTheme="minorHAnsi"/>
                <w:b/>
                <w:color w:val="000000"/>
                <w:sz w:val="22"/>
                <w:szCs w:val="22"/>
              </w:rPr>
            </w:pPr>
          </w:p>
        </w:tc>
        <w:tc>
          <w:tcPr>
            <w:tcW w:w="4691" w:type="dxa"/>
            <w:gridSpan w:val="4"/>
            <w:tcBorders>
              <w:top w:val="single" w:sz="4" w:space="0" w:color="auto"/>
              <w:bottom w:val="single" w:sz="4" w:space="0" w:color="auto"/>
              <w:right w:val="single" w:sz="4" w:space="0" w:color="auto"/>
            </w:tcBorders>
          </w:tcPr>
          <w:p w14:paraId="7A861276" w14:textId="3C1E7D7A" w:rsidR="00554B6B" w:rsidRPr="00627B97" w:rsidRDefault="00554B6B" w:rsidP="00D62EEB">
            <w:pPr>
              <w:jc w:val="right"/>
              <w:rPr>
                <w:rFonts w:asciiTheme="minorHAnsi" w:hAnsiTheme="minorHAnsi"/>
                <w:b/>
                <w:color w:val="000000"/>
                <w:sz w:val="22"/>
                <w:szCs w:val="22"/>
              </w:rPr>
            </w:pPr>
            <w:r>
              <w:rPr>
                <w:rFonts w:asciiTheme="minorHAnsi" w:hAnsiTheme="minorHAnsi"/>
                <w:b/>
                <w:color w:val="000000"/>
                <w:sz w:val="22"/>
                <w:szCs w:val="22"/>
              </w:rPr>
              <w:t>Итого, без НДС:</w:t>
            </w:r>
          </w:p>
        </w:tc>
        <w:tc>
          <w:tcPr>
            <w:tcW w:w="1843" w:type="dxa"/>
            <w:tcBorders>
              <w:top w:val="single" w:sz="4" w:space="0" w:color="auto"/>
              <w:bottom w:val="single" w:sz="4" w:space="0" w:color="auto"/>
              <w:right w:val="single" w:sz="4" w:space="0" w:color="auto"/>
            </w:tcBorders>
          </w:tcPr>
          <w:p w14:paraId="047F4211" w14:textId="5F3A0724" w:rsidR="00554B6B" w:rsidRPr="00627B97" w:rsidRDefault="00554B6B" w:rsidP="004D61C8">
            <w:pPr>
              <w:jc w:val="center"/>
              <w:rPr>
                <w:rFonts w:asciiTheme="minorHAnsi" w:hAnsiTheme="minorHAnsi"/>
                <w:b/>
                <w:color w:val="000000"/>
                <w:sz w:val="22"/>
                <w:szCs w:val="22"/>
              </w:rPr>
            </w:pPr>
          </w:p>
        </w:tc>
        <w:tc>
          <w:tcPr>
            <w:tcW w:w="1418" w:type="dxa"/>
            <w:tcBorders>
              <w:top w:val="single" w:sz="4" w:space="0" w:color="auto"/>
              <w:bottom w:val="single" w:sz="4" w:space="0" w:color="auto"/>
              <w:right w:val="single" w:sz="4" w:space="0" w:color="auto"/>
            </w:tcBorders>
          </w:tcPr>
          <w:p w14:paraId="211629C5" w14:textId="77777777" w:rsidR="00554B6B" w:rsidRPr="00627B97" w:rsidRDefault="00554B6B" w:rsidP="00D62EEB">
            <w:pPr>
              <w:jc w:val="right"/>
              <w:rPr>
                <w:rFonts w:asciiTheme="minorHAnsi" w:hAnsiTheme="minorHAnsi"/>
                <w:b/>
                <w:color w:val="000000"/>
                <w:sz w:val="22"/>
                <w:szCs w:val="22"/>
              </w:rPr>
            </w:pPr>
          </w:p>
        </w:tc>
        <w:tc>
          <w:tcPr>
            <w:tcW w:w="1433" w:type="dxa"/>
            <w:tcBorders>
              <w:top w:val="single" w:sz="4" w:space="0" w:color="auto"/>
              <w:bottom w:val="single" w:sz="4" w:space="0" w:color="auto"/>
              <w:right w:val="single" w:sz="4" w:space="0" w:color="auto"/>
            </w:tcBorders>
          </w:tcPr>
          <w:p w14:paraId="6A4D28C1" w14:textId="77777777" w:rsidR="00554B6B" w:rsidRPr="00627B97" w:rsidRDefault="00554B6B" w:rsidP="00D62EEB">
            <w:pPr>
              <w:jc w:val="right"/>
              <w:rPr>
                <w:rFonts w:asciiTheme="minorHAnsi" w:hAnsiTheme="minorHAnsi"/>
                <w:b/>
                <w:color w:val="000000"/>
                <w:sz w:val="22"/>
                <w:szCs w:val="22"/>
              </w:rPr>
            </w:pPr>
          </w:p>
        </w:tc>
      </w:tr>
      <w:tr w:rsidR="00554B6B" w:rsidRPr="00627B97" w14:paraId="106D18AF" w14:textId="77777777" w:rsidTr="00AC64E9">
        <w:trPr>
          <w:trHeight w:val="291"/>
        </w:trPr>
        <w:tc>
          <w:tcPr>
            <w:tcW w:w="1417" w:type="dxa"/>
            <w:gridSpan w:val="2"/>
            <w:tcBorders>
              <w:top w:val="single" w:sz="4" w:space="0" w:color="auto"/>
              <w:left w:val="single" w:sz="4" w:space="0" w:color="auto"/>
              <w:bottom w:val="single" w:sz="4" w:space="0" w:color="auto"/>
              <w:right w:val="single" w:sz="4" w:space="0" w:color="auto"/>
            </w:tcBorders>
          </w:tcPr>
          <w:p w14:paraId="2F6EA587" w14:textId="77777777" w:rsidR="00554B6B" w:rsidRPr="00EE2BD6" w:rsidRDefault="00554B6B" w:rsidP="00D62EEB">
            <w:pPr>
              <w:jc w:val="right"/>
              <w:rPr>
                <w:rFonts w:asciiTheme="minorHAnsi" w:hAnsiTheme="minorHAnsi"/>
                <w:b/>
                <w:color w:val="000000"/>
                <w:sz w:val="22"/>
                <w:szCs w:val="22"/>
              </w:rPr>
            </w:pPr>
          </w:p>
        </w:tc>
        <w:tc>
          <w:tcPr>
            <w:tcW w:w="6963" w:type="dxa"/>
            <w:gridSpan w:val="6"/>
            <w:tcBorders>
              <w:top w:val="single" w:sz="4" w:space="0" w:color="auto"/>
              <w:left w:val="single" w:sz="4" w:space="0" w:color="auto"/>
              <w:bottom w:val="single" w:sz="4" w:space="0" w:color="auto"/>
              <w:right w:val="single" w:sz="4" w:space="0" w:color="auto"/>
            </w:tcBorders>
            <w:shd w:val="clear" w:color="auto" w:fill="auto"/>
            <w:noWrap/>
          </w:tcPr>
          <w:p w14:paraId="761968DF" w14:textId="0CCCFF66" w:rsidR="00554B6B" w:rsidRPr="00627B97" w:rsidRDefault="00554B6B" w:rsidP="00D62EEB">
            <w:pPr>
              <w:jc w:val="right"/>
              <w:rPr>
                <w:rFonts w:asciiTheme="minorHAnsi" w:hAnsiTheme="minorHAnsi"/>
                <w:b/>
                <w:color w:val="000000"/>
                <w:sz w:val="22"/>
                <w:szCs w:val="22"/>
              </w:rPr>
            </w:pPr>
            <w:r w:rsidRPr="00EE2BD6">
              <w:rPr>
                <w:rFonts w:asciiTheme="minorHAnsi" w:hAnsiTheme="minorHAnsi"/>
                <w:b/>
                <w:color w:val="000000"/>
                <w:sz w:val="22"/>
                <w:szCs w:val="22"/>
              </w:rPr>
              <w:t>НДС по ставке, определенной в соответствии с требованиями Налогового кодекса Российской Федерации</w:t>
            </w:r>
            <w:r w:rsidRPr="00627B97">
              <w:rPr>
                <w:rFonts w:asciiTheme="minorHAnsi" w:hAnsiTheme="minorHAnsi"/>
                <w:b/>
                <w:color w:val="000000"/>
                <w:sz w:val="22"/>
                <w:szCs w:val="22"/>
              </w:rPr>
              <w:t>:</w:t>
            </w:r>
          </w:p>
        </w:tc>
        <w:tc>
          <w:tcPr>
            <w:tcW w:w="1418" w:type="dxa"/>
            <w:tcBorders>
              <w:top w:val="single" w:sz="4" w:space="0" w:color="auto"/>
              <w:bottom w:val="single" w:sz="4" w:space="0" w:color="auto"/>
              <w:right w:val="single" w:sz="4" w:space="0" w:color="auto"/>
            </w:tcBorders>
          </w:tcPr>
          <w:p w14:paraId="47D936CF" w14:textId="327242DA" w:rsidR="00554B6B" w:rsidRPr="00627B97" w:rsidRDefault="00554B6B" w:rsidP="004D61C8">
            <w:pPr>
              <w:jc w:val="center"/>
              <w:rPr>
                <w:rFonts w:asciiTheme="minorHAnsi" w:hAnsiTheme="minorHAnsi"/>
                <w:b/>
                <w:color w:val="000000"/>
                <w:sz w:val="22"/>
                <w:szCs w:val="22"/>
              </w:rPr>
            </w:pPr>
          </w:p>
        </w:tc>
        <w:tc>
          <w:tcPr>
            <w:tcW w:w="1433" w:type="dxa"/>
            <w:tcBorders>
              <w:top w:val="single" w:sz="4" w:space="0" w:color="auto"/>
              <w:bottom w:val="single" w:sz="4" w:space="0" w:color="auto"/>
              <w:right w:val="single" w:sz="4" w:space="0" w:color="auto"/>
            </w:tcBorders>
          </w:tcPr>
          <w:p w14:paraId="73189084" w14:textId="77777777" w:rsidR="00554B6B" w:rsidRPr="00627B97" w:rsidRDefault="00554B6B" w:rsidP="00D62EEB">
            <w:pPr>
              <w:jc w:val="right"/>
              <w:rPr>
                <w:rFonts w:asciiTheme="minorHAnsi" w:hAnsiTheme="minorHAnsi"/>
                <w:b/>
                <w:color w:val="000000"/>
                <w:sz w:val="22"/>
                <w:szCs w:val="22"/>
              </w:rPr>
            </w:pPr>
          </w:p>
        </w:tc>
      </w:tr>
      <w:tr w:rsidR="00554B6B" w:rsidRPr="00627B97" w14:paraId="1FC8F996" w14:textId="77777777" w:rsidTr="00AC64E9">
        <w:trPr>
          <w:trHeight w:val="291"/>
        </w:trPr>
        <w:tc>
          <w:tcPr>
            <w:tcW w:w="1417" w:type="dxa"/>
            <w:gridSpan w:val="2"/>
            <w:tcBorders>
              <w:top w:val="single" w:sz="4" w:space="0" w:color="auto"/>
              <w:left w:val="single" w:sz="4" w:space="0" w:color="auto"/>
              <w:bottom w:val="single" w:sz="4" w:space="0" w:color="auto"/>
              <w:right w:val="single" w:sz="4" w:space="0" w:color="auto"/>
            </w:tcBorders>
          </w:tcPr>
          <w:p w14:paraId="63F04DE8" w14:textId="77777777" w:rsidR="00554B6B" w:rsidRDefault="00554B6B" w:rsidP="00D62EEB">
            <w:pPr>
              <w:jc w:val="right"/>
              <w:rPr>
                <w:rFonts w:asciiTheme="minorHAnsi" w:hAnsiTheme="minorHAnsi"/>
                <w:b/>
                <w:color w:val="000000"/>
                <w:sz w:val="22"/>
                <w:szCs w:val="22"/>
              </w:rPr>
            </w:pPr>
          </w:p>
        </w:tc>
        <w:tc>
          <w:tcPr>
            <w:tcW w:w="8381" w:type="dxa"/>
            <w:gridSpan w:val="7"/>
            <w:tcBorders>
              <w:top w:val="single" w:sz="4" w:space="0" w:color="auto"/>
              <w:left w:val="single" w:sz="4" w:space="0" w:color="auto"/>
              <w:bottom w:val="single" w:sz="4" w:space="0" w:color="auto"/>
              <w:right w:val="single" w:sz="4" w:space="0" w:color="auto"/>
            </w:tcBorders>
            <w:shd w:val="clear" w:color="auto" w:fill="auto"/>
            <w:noWrap/>
          </w:tcPr>
          <w:p w14:paraId="4458A773" w14:textId="42D0EBBB" w:rsidR="00554B6B" w:rsidRPr="00627B97" w:rsidRDefault="00554B6B" w:rsidP="00D62EEB">
            <w:pPr>
              <w:jc w:val="right"/>
              <w:rPr>
                <w:rFonts w:asciiTheme="minorHAnsi" w:hAnsiTheme="minorHAnsi"/>
                <w:b/>
                <w:color w:val="000000"/>
                <w:sz w:val="22"/>
                <w:szCs w:val="22"/>
              </w:rPr>
            </w:pPr>
            <w:r>
              <w:rPr>
                <w:rFonts w:asciiTheme="minorHAnsi" w:hAnsiTheme="minorHAnsi"/>
                <w:b/>
                <w:color w:val="000000"/>
                <w:sz w:val="22"/>
                <w:szCs w:val="22"/>
              </w:rPr>
              <w:t>Итого, с НДС:</w:t>
            </w:r>
          </w:p>
        </w:tc>
        <w:tc>
          <w:tcPr>
            <w:tcW w:w="1433" w:type="dxa"/>
            <w:tcBorders>
              <w:top w:val="single" w:sz="4" w:space="0" w:color="auto"/>
              <w:bottom w:val="single" w:sz="4" w:space="0" w:color="auto"/>
              <w:right w:val="single" w:sz="4" w:space="0" w:color="auto"/>
            </w:tcBorders>
          </w:tcPr>
          <w:p w14:paraId="181CB142" w14:textId="3D63B109" w:rsidR="00554B6B" w:rsidRPr="00627B97" w:rsidRDefault="00554B6B" w:rsidP="004D61C8">
            <w:pPr>
              <w:jc w:val="center"/>
              <w:rPr>
                <w:rFonts w:asciiTheme="minorHAnsi" w:hAnsiTheme="minorHAnsi"/>
                <w:b/>
                <w:color w:val="000000"/>
                <w:sz w:val="22"/>
                <w:szCs w:val="22"/>
              </w:rPr>
            </w:pPr>
          </w:p>
        </w:tc>
      </w:tr>
    </w:tbl>
    <w:p w14:paraId="7C1BA357" w14:textId="77777777" w:rsidR="0098238F" w:rsidRPr="00627B97" w:rsidRDefault="0098238F" w:rsidP="0098238F">
      <w:pPr>
        <w:tabs>
          <w:tab w:val="left" w:pos="4536"/>
        </w:tabs>
        <w:ind w:right="971"/>
        <w:rPr>
          <w:rFonts w:asciiTheme="minorHAnsi" w:hAnsiTheme="minorHAnsi"/>
          <w:sz w:val="22"/>
          <w:szCs w:val="22"/>
        </w:rPr>
      </w:pPr>
    </w:p>
    <w:p w14:paraId="3910F453" w14:textId="3B4BD91F" w:rsidR="00A117F8" w:rsidRDefault="00A117F8" w:rsidP="0098238F">
      <w:pPr>
        <w:pStyle w:val="a6"/>
        <w:ind w:right="0"/>
        <w:rPr>
          <w:rFonts w:asciiTheme="minorHAnsi" w:hAnsiTheme="minorHAnsi"/>
        </w:rPr>
      </w:pPr>
      <w:r>
        <w:rPr>
          <w:rFonts w:asciiTheme="minorHAnsi" w:hAnsiTheme="minorHAnsi"/>
        </w:rPr>
        <w:t xml:space="preserve">Срок действия Подписок: с </w:t>
      </w:r>
      <w:r w:rsidR="002A4482" w:rsidRPr="002A4482">
        <w:rPr>
          <w:rFonts w:asciiTheme="minorHAnsi" w:hAnsiTheme="minorHAnsi"/>
        </w:rPr>
        <w:t>_____________</w:t>
      </w:r>
      <w:r w:rsidR="0052184F">
        <w:rPr>
          <w:rFonts w:asciiTheme="minorHAnsi" w:hAnsiTheme="minorHAnsi"/>
        </w:rPr>
        <w:t xml:space="preserve"> г.</w:t>
      </w:r>
      <w:r w:rsidRPr="00A117F8">
        <w:rPr>
          <w:rFonts w:asciiTheme="minorHAnsi" w:hAnsiTheme="minorHAnsi"/>
        </w:rPr>
        <w:t xml:space="preserve"> по </w:t>
      </w:r>
      <w:r w:rsidR="002A4482" w:rsidRPr="002A4482">
        <w:rPr>
          <w:rFonts w:asciiTheme="minorHAnsi" w:hAnsiTheme="minorHAnsi"/>
        </w:rPr>
        <w:t>_____________</w:t>
      </w:r>
      <w:r w:rsidRPr="00A117F8">
        <w:rPr>
          <w:rFonts w:asciiTheme="minorHAnsi" w:hAnsiTheme="minorHAnsi"/>
        </w:rPr>
        <w:t xml:space="preserve"> г.</w:t>
      </w:r>
    </w:p>
    <w:p w14:paraId="5A79D81C" w14:textId="77777777" w:rsidR="00A117F8" w:rsidRDefault="00A117F8" w:rsidP="0098238F">
      <w:pPr>
        <w:pStyle w:val="a6"/>
        <w:ind w:right="0"/>
        <w:rPr>
          <w:rFonts w:asciiTheme="minorHAnsi" w:hAnsiTheme="minorHAnsi"/>
        </w:rPr>
      </w:pPr>
    </w:p>
    <w:p w14:paraId="4B56351E" w14:textId="36179982" w:rsidR="0098238F" w:rsidRPr="00256887" w:rsidRDefault="0098238F" w:rsidP="0098238F">
      <w:pPr>
        <w:pStyle w:val="a6"/>
        <w:ind w:right="0"/>
        <w:rPr>
          <w:rFonts w:asciiTheme="minorHAnsi" w:hAnsiTheme="minorHAnsi"/>
        </w:rPr>
      </w:pPr>
      <w:r w:rsidRPr="00627B97">
        <w:rPr>
          <w:rFonts w:asciiTheme="minorHAnsi" w:hAnsiTheme="minorHAnsi"/>
        </w:rPr>
        <w:t>Итоговая стоимость составляет</w:t>
      </w:r>
      <w:r>
        <w:rPr>
          <w:rFonts w:asciiTheme="minorHAnsi" w:hAnsiTheme="minorHAnsi"/>
        </w:rPr>
        <w:t xml:space="preserve"> </w:t>
      </w:r>
      <w:r w:rsidR="002A4482" w:rsidRPr="002A4482">
        <w:rPr>
          <w:rFonts w:asciiTheme="minorHAnsi" w:hAnsiTheme="minorHAnsi"/>
          <w:b/>
        </w:rPr>
        <w:t>___________</w:t>
      </w:r>
      <w:r w:rsidR="00A117F8" w:rsidRPr="00A117F8">
        <w:rPr>
          <w:rFonts w:asciiTheme="minorHAnsi" w:hAnsiTheme="minorHAnsi"/>
          <w:b/>
        </w:rPr>
        <w:t xml:space="preserve"> (</w:t>
      </w:r>
      <w:r w:rsidR="002A4482" w:rsidRPr="002A4482">
        <w:rPr>
          <w:rFonts w:asciiTheme="minorHAnsi" w:hAnsiTheme="minorHAnsi"/>
          <w:b/>
        </w:rPr>
        <w:t>_________________</w:t>
      </w:r>
      <w:r w:rsidR="00A117F8" w:rsidRPr="00A117F8">
        <w:rPr>
          <w:rFonts w:asciiTheme="minorHAnsi" w:hAnsiTheme="minorHAnsi"/>
          <w:b/>
        </w:rPr>
        <w:t>) Доллар</w:t>
      </w:r>
      <w:r w:rsidR="002A4482">
        <w:rPr>
          <w:rFonts w:asciiTheme="minorHAnsi" w:hAnsiTheme="minorHAnsi"/>
          <w:b/>
        </w:rPr>
        <w:t>ов</w:t>
      </w:r>
      <w:r w:rsidR="00A117F8" w:rsidRPr="00A117F8">
        <w:rPr>
          <w:rFonts w:asciiTheme="minorHAnsi" w:hAnsiTheme="minorHAnsi"/>
          <w:b/>
        </w:rPr>
        <w:t xml:space="preserve"> США </w:t>
      </w:r>
      <w:r w:rsidR="002A4482">
        <w:rPr>
          <w:rFonts w:asciiTheme="minorHAnsi" w:hAnsiTheme="minorHAnsi"/>
          <w:b/>
        </w:rPr>
        <w:t>___</w:t>
      </w:r>
      <w:r w:rsidR="00A117F8" w:rsidRPr="00A117F8">
        <w:rPr>
          <w:rFonts w:asciiTheme="minorHAnsi" w:hAnsiTheme="minorHAnsi"/>
          <w:b/>
        </w:rPr>
        <w:t xml:space="preserve"> центов</w:t>
      </w:r>
      <w:r w:rsidR="00B76F9F">
        <w:rPr>
          <w:rFonts w:asciiTheme="minorHAnsi" w:hAnsiTheme="minorHAnsi"/>
          <w:b/>
        </w:rPr>
        <w:t>.</w:t>
      </w:r>
    </w:p>
    <w:p w14:paraId="0156C3A4" w14:textId="77777777" w:rsidR="00B4723C" w:rsidRDefault="00B4723C">
      <w:pPr>
        <w:tabs>
          <w:tab w:val="left" w:pos="4536"/>
        </w:tabs>
        <w:ind w:right="971"/>
        <w:rPr>
          <w:rFonts w:asciiTheme="minorHAnsi" w:hAnsiTheme="minorHAnsi"/>
          <w:sz w:val="22"/>
          <w:szCs w:val="22"/>
        </w:rPr>
      </w:pPr>
    </w:p>
    <w:p w14:paraId="1E4BBF2B" w14:textId="77777777" w:rsidR="0098238F" w:rsidRPr="00627B97" w:rsidRDefault="0098238F">
      <w:pPr>
        <w:tabs>
          <w:tab w:val="left" w:pos="4536"/>
        </w:tabs>
        <w:ind w:right="971"/>
        <w:rPr>
          <w:rFonts w:asciiTheme="minorHAnsi" w:hAnsiTheme="minorHAnsi"/>
          <w:sz w:val="22"/>
          <w:szCs w:val="22"/>
        </w:rPr>
      </w:pPr>
    </w:p>
    <w:tbl>
      <w:tblPr>
        <w:tblW w:w="9540" w:type="dxa"/>
        <w:tblInd w:w="108" w:type="dxa"/>
        <w:tblLook w:val="0000" w:firstRow="0" w:lastRow="0" w:firstColumn="0" w:lastColumn="0" w:noHBand="0" w:noVBand="0"/>
      </w:tblPr>
      <w:tblGrid>
        <w:gridCol w:w="4680"/>
        <w:gridCol w:w="4860"/>
      </w:tblGrid>
      <w:tr w:rsidR="00B4723C" w:rsidRPr="00751A90" w14:paraId="57CF944E" w14:textId="77777777">
        <w:tc>
          <w:tcPr>
            <w:tcW w:w="4680" w:type="dxa"/>
          </w:tcPr>
          <w:p w14:paraId="789C16A2" w14:textId="77777777" w:rsidR="00B4723C" w:rsidRPr="007E4BF6" w:rsidRDefault="00B4723C" w:rsidP="00445B72">
            <w:pPr>
              <w:tabs>
                <w:tab w:val="left" w:pos="4536"/>
              </w:tabs>
              <w:ind w:right="971"/>
              <w:outlineLvl w:val="0"/>
              <w:rPr>
                <w:rFonts w:asciiTheme="minorHAnsi" w:hAnsiTheme="minorHAnsi"/>
                <w:b/>
                <w:bCs/>
                <w:sz w:val="22"/>
                <w:szCs w:val="22"/>
              </w:rPr>
            </w:pPr>
            <w:r w:rsidRPr="007E4BF6">
              <w:rPr>
                <w:rFonts w:asciiTheme="minorHAnsi" w:hAnsiTheme="minorHAnsi"/>
                <w:b/>
                <w:bCs/>
                <w:sz w:val="22"/>
                <w:szCs w:val="22"/>
              </w:rPr>
              <w:t>П</w:t>
            </w:r>
            <w:r w:rsidR="00445B72" w:rsidRPr="007E4BF6">
              <w:rPr>
                <w:rFonts w:asciiTheme="minorHAnsi" w:hAnsiTheme="minorHAnsi"/>
                <w:b/>
                <w:bCs/>
                <w:sz w:val="22"/>
                <w:szCs w:val="22"/>
              </w:rPr>
              <w:t>оставщик</w:t>
            </w:r>
            <w:r w:rsidRPr="007E4BF6">
              <w:rPr>
                <w:rFonts w:asciiTheme="minorHAnsi" w:hAnsiTheme="minorHAnsi"/>
                <w:b/>
                <w:bCs/>
                <w:sz w:val="22"/>
                <w:szCs w:val="22"/>
              </w:rPr>
              <w:t>:</w:t>
            </w:r>
          </w:p>
        </w:tc>
        <w:tc>
          <w:tcPr>
            <w:tcW w:w="4860" w:type="dxa"/>
          </w:tcPr>
          <w:p w14:paraId="171D3D91" w14:textId="77777777" w:rsidR="00B4723C" w:rsidRPr="007E4BF6" w:rsidRDefault="00B4723C">
            <w:pPr>
              <w:tabs>
                <w:tab w:val="left" w:pos="4536"/>
              </w:tabs>
              <w:ind w:right="971"/>
              <w:outlineLvl w:val="0"/>
              <w:rPr>
                <w:rFonts w:asciiTheme="minorHAnsi" w:hAnsiTheme="minorHAnsi"/>
                <w:b/>
                <w:bCs/>
                <w:sz w:val="22"/>
                <w:szCs w:val="22"/>
              </w:rPr>
            </w:pPr>
            <w:r w:rsidRPr="007E4BF6">
              <w:rPr>
                <w:rFonts w:asciiTheme="minorHAnsi" w:hAnsiTheme="minorHAnsi"/>
                <w:b/>
                <w:bCs/>
                <w:sz w:val="22"/>
                <w:szCs w:val="22"/>
              </w:rPr>
              <w:t>Покупатель:</w:t>
            </w:r>
          </w:p>
        </w:tc>
      </w:tr>
      <w:tr w:rsidR="00217D4D" w:rsidRPr="00751A90" w14:paraId="0FE186C8" w14:textId="77777777" w:rsidTr="004A1F9E">
        <w:tblPrEx>
          <w:tblCellMar>
            <w:left w:w="0" w:type="dxa"/>
            <w:right w:w="0" w:type="dxa"/>
          </w:tblCellMar>
        </w:tblPrEx>
        <w:trPr>
          <w:trHeight w:val="1779"/>
        </w:trPr>
        <w:tc>
          <w:tcPr>
            <w:tcW w:w="4680" w:type="dxa"/>
            <w:tcMar>
              <w:top w:w="0" w:type="dxa"/>
              <w:left w:w="108" w:type="dxa"/>
              <w:bottom w:w="0" w:type="dxa"/>
              <w:right w:w="108" w:type="dxa"/>
            </w:tcMar>
          </w:tcPr>
          <w:p w14:paraId="33AD9C13" w14:textId="77777777" w:rsidR="00B76F9F" w:rsidRPr="00751A90" w:rsidRDefault="00B76F9F" w:rsidP="00217D4D">
            <w:pPr>
              <w:pStyle w:val="a5"/>
              <w:ind w:left="0" w:firstLine="32"/>
              <w:rPr>
                <w:rFonts w:asciiTheme="minorHAnsi" w:hAnsiTheme="minorHAnsi"/>
                <w:bCs/>
              </w:rPr>
            </w:pPr>
          </w:p>
          <w:p w14:paraId="7B1F6E83" w14:textId="67B8D256" w:rsidR="00217D4D" w:rsidRDefault="00217D4D" w:rsidP="00217D4D">
            <w:pPr>
              <w:pStyle w:val="a5"/>
              <w:ind w:left="0" w:firstLine="32"/>
              <w:rPr>
                <w:rFonts w:asciiTheme="minorHAnsi" w:hAnsiTheme="minorHAnsi"/>
                <w:bCs/>
              </w:rPr>
            </w:pPr>
          </w:p>
          <w:p w14:paraId="386A2846" w14:textId="77777777" w:rsidR="002A4482" w:rsidRPr="00751A90" w:rsidRDefault="002A4482" w:rsidP="00217D4D">
            <w:pPr>
              <w:pStyle w:val="a5"/>
              <w:ind w:left="0" w:firstLine="32"/>
              <w:rPr>
                <w:rFonts w:asciiTheme="minorHAnsi" w:hAnsiTheme="minorHAnsi"/>
                <w:bCs/>
              </w:rPr>
            </w:pPr>
          </w:p>
          <w:p w14:paraId="7FDF99A9" w14:textId="086CE10C" w:rsidR="00217D4D" w:rsidRPr="00751A90" w:rsidRDefault="00217D4D" w:rsidP="00217D4D">
            <w:pPr>
              <w:pStyle w:val="a5"/>
              <w:ind w:left="0" w:firstLine="32"/>
              <w:rPr>
                <w:rFonts w:asciiTheme="minorHAnsi" w:hAnsiTheme="minorHAnsi"/>
                <w:bCs/>
              </w:rPr>
            </w:pPr>
            <w:r w:rsidRPr="00751A90">
              <w:rPr>
                <w:rFonts w:asciiTheme="minorHAnsi" w:hAnsiTheme="minorHAnsi"/>
                <w:bCs/>
              </w:rPr>
              <w:t xml:space="preserve">_______________ </w:t>
            </w:r>
          </w:p>
          <w:p w14:paraId="4BC8F19A" w14:textId="4AD815A9" w:rsidR="00923C83" w:rsidRDefault="00217D4D" w:rsidP="00041268">
            <w:pPr>
              <w:pStyle w:val="a5"/>
              <w:ind w:left="0" w:firstLine="32"/>
              <w:rPr>
                <w:rFonts w:asciiTheme="minorHAnsi" w:hAnsiTheme="minorHAnsi"/>
                <w:bCs/>
              </w:rPr>
            </w:pPr>
            <w:r w:rsidRPr="00751A90">
              <w:rPr>
                <w:rFonts w:asciiTheme="minorHAnsi" w:hAnsiTheme="minorHAnsi"/>
                <w:bCs/>
              </w:rPr>
              <w:t>МП</w:t>
            </w:r>
          </w:p>
          <w:p w14:paraId="76E97F80" w14:textId="10AFF391" w:rsidR="00923C83" w:rsidRPr="001A62E2" w:rsidRDefault="00923C83" w:rsidP="002A4482">
            <w:pPr>
              <w:pStyle w:val="a5"/>
              <w:ind w:left="0" w:firstLine="32"/>
              <w:rPr>
                <w:rFonts w:asciiTheme="minorHAnsi" w:hAnsiTheme="minorHAnsi" w:cs="Courier New"/>
                <w:bCs/>
              </w:rPr>
            </w:pPr>
            <w:r w:rsidRPr="001A62E2">
              <w:rPr>
                <w:rFonts w:asciiTheme="minorHAnsi" w:hAnsiTheme="minorHAnsi"/>
                <w:bCs/>
              </w:rPr>
              <w:t>«__» ______________ 20</w:t>
            </w:r>
            <w:r w:rsidR="000B71CC">
              <w:rPr>
                <w:rFonts w:asciiTheme="minorHAnsi" w:hAnsiTheme="minorHAnsi"/>
                <w:bCs/>
              </w:rPr>
              <w:t>2</w:t>
            </w:r>
            <w:r w:rsidR="002A4482">
              <w:rPr>
                <w:rFonts w:asciiTheme="minorHAnsi" w:hAnsiTheme="minorHAnsi"/>
                <w:bCs/>
              </w:rPr>
              <w:t>5</w:t>
            </w:r>
            <w:r w:rsidRPr="001A62E2">
              <w:rPr>
                <w:rFonts w:asciiTheme="minorHAnsi" w:hAnsiTheme="minorHAnsi"/>
                <w:bCs/>
              </w:rPr>
              <w:t xml:space="preserve"> г.</w:t>
            </w:r>
          </w:p>
        </w:tc>
        <w:tc>
          <w:tcPr>
            <w:tcW w:w="4860" w:type="dxa"/>
            <w:tcMar>
              <w:top w:w="0" w:type="dxa"/>
              <w:left w:w="108" w:type="dxa"/>
              <w:bottom w:w="0" w:type="dxa"/>
              <w:right w:w="108" w:type="dxa"/>
            </w:tcMar>
          </w:tcPr>
          <w:p w14:paraId="6CDEF5B9" w14:textId="082F37A5" w:rsidR="00E002B3" w:rsidRDefault="0052184F" w:rsidP="00E002B3">
            <w:pPr>
              <w:pStyle w:val="a5"/>
              <w:rPr>
                <w:rFonts w:asciiTheme="minorHAnsi" w:hAnsiTheme="minorHAnsi"/>
                <w:bCs/>
              </w:rPr>
            </w:pPr>
            <w:r>
              <w:rPr>
                <w:rFonts w:asciiTheme="minorHAnsi" w:hAnsiTheme="minorHAnsi"/>
                <w:bCs/>
              </w:rPr>
              <w:t>Генеральный директор</w:t>
            </w:r>
          </w:p>
          <w:p w14:paraId="001F4640" w14:textId="77777777" w:rsidR="007E4BF6" w:rsidRDefault="007E4BF6" w:rsidP="00B4524D">
            <w:pPr>
              <w:pStyle w:val="a5"/>
              <w:rPr>
                <w:rFonts w:asciiTheme="minorHAnsi" w:hAnsiTheme="minorHAnsi"/>
                <w:bCs/>
              </w:rPr>
            </w:pPr>
          </w:p>
          <w:p w14:paraId="4AD6B5CE" w14:textId="77777777" w:rsidR="00B4524D" w:rsidRPr="00751A90" w:rsidRDefault="00B4524D" w:rsidP="00B4524D">
            <w:pPr>
              <w:pStyle w:val="a5"/>
              <w:rPr>
                <w:rFonts w:asciiTheme="minorHAnsi" w:hAnsiTheme="minorHAnsi"/>
                <w:bCs/>
              </w:rPr>
            </w:pPr>
          </w:p>
          <w:p w14:paraId="2A096E4A" w14:textId="09ADCBFF" w:rsidR="00217D4D" w:rsidRPr="00751A90" w:rsidRDefault="00217D4D" w:rsidP="00217D4D">
            <w:pPr>
              <w:pStyle w:val="a5"/>
              <w:ind w:left="0" w:firstLine="32"/>
              <w:rPr>
                <w:rFonts w:asciiTheme="minorHAnsi" w:hAnsiTheme="minorHAnsi"/>
                <w:bCs/>
              </w:rPr>
            </w:pPr>
            <w:r w:rsidRPr="00751A90">
              <w:rPr>
                <w:rFonts w:asciiTheme="minorHAnsi" w:hAnsiTheme="minorHAnsi"/>
                <w:bCs/>
              </w:rPr>
              <w:t>_________________</w:t>
            </w:r>
            <w:r w:rsidR="007E6ABF">
              <w:rPr>
                <w:rFonts w:asciiTheme="minorHAnsi" w:hAnsiTheme="minorHAnsi"/>
                <w:bCs/>
              </w:rPr>
              <w:t xml:space="preserve"> </w:t>
            </w:r>
            <w:r w:rsidR="003D6483">
              <w:rPr>
                <w:rFonts w:asciiTheme="minorHAnsi" w:hAnsiTheme="minorHAnsi"/>
                <w:bCs/>
              </w:rPr>
              <w:t>А.Н. Гром</w:t>
            </w:r>
          </w:p>
          <w:p w14:paraId="0785D680" w14:textId="5EC3C876" w:rsidR="00923C83" w:rsidRDefault="00217D4D" w:rsidP="00217D4D">
            <w:pPr>
              <w:jc w:val="both"/>
              <w:rPr>
                <w:rFonts w:asciiTheme="minorHAnsi" w:hAnsiTheme="minorHAnsi"/>
                <w:bCs/>
                <w:sz w:val="22"/>
                <w:szCs w:val="22"/>
              </w:rPr>
            </w:pPr>
            <w:r w:rsidRPr="00751A90">
              <w:rPr>
                <w:rFonts w:asciiTheme="minorHAnsi" w:hAnsiTheme="minorHAnsi"/>
                <w:bCs/>
                <w:sz w:val="22"/>
                <w:szCs w:val="22"/>
              </w:rPr>
              <w:t>МП</w:t>
            </w:r>
          </w:p>
          <w:p w14:paraId="3482902B" w14:textId="469E5C6B" w:rsidR="00923C83" w:rsidRPr="001A62E2" w:rsidRDefault="00923C83" w:rsidP="002A4482">
            <w:pPr>
              <w:jc w:val="both"/>
              <w:rPr>
                <w:rFonts w:asciiTheme="minorHAnsi" w:hAnsiTheme="minorHAnsi"/>
                <w:bCs/>
                <w:sz w:val="22"/>
                <w:szCs w:val="22"/>
              </w:rPr>
            </w:pPr>
            <w:r w:rsidRPr="001A62E2">
              <w:rPr>
                <w:rFonts w:asciiTheme="minorHAnsi" w:hAnsiTheme="minorHAnsi"/>
                <w:bCs/>
                <w:sz w:val="22"/>
                <w:szCs w:val="22"/>
              </w:rPr>
              <w:t>«__» ______________ 20</w:t>
            </w:r>
            <w:r w:rsidR="000B71CC">
              <w:rPr>
                <w:rFonts w:asciiTheme="minorHAnsi" w:hAnsiTheme="minorHAnsi"/>
                <w:bCs/>
                <w:sz w:val="22"/>
                <w:szCs w:val="22"/>
              </w:rPr>
              <w:t>2</w:t>
            </w:r>
            <w:r w:rsidR="002A4482">
              <w:rPr>
                <w:rFonts w:asciiTheme="minorHAnsi" w:hAnsiTheme="minorHAnsi"/>
                <w:bCs/>
                <w:sz w:val="22"/>
                <w:szCs w:val="22"/>
              </w:rPr>
              <w:t>5</w:t>
            </w:r>
            <w:r w:rsidR="004D61C8" w:rsidRPr="007E6ABF">
              <w:rPr>
                <w:rFonts w:asciiTheme="minorHAnsi" w:hAnsiTheme="minorHAnsi"/>
                <w:bCs/>
                <w:sz w:val="22"/>
                <w:szCs w:val="22"/>
              </w:rPr>
              <w:t xml:space="preserve"> </w:t>
            </w:r>
            <w:r w:rsidRPr="001A62E2">
              <w:rPr>
                <w:rFonts w:asciiTheme="minorHAnsi" w:hAnsiTheme="minorHAnsi"/>
                <w:bCs/>
                <w:sz w:val="22"/>
                <w:szCs w:val="22"/>
              </w:rPr>
              <w:t>г.</w:t>
            </w:r>
          </w:p>
        </w:tc>
      </w:tr>
    </w:tbl>
    <w:p w14:paraId="59FC733B" w14:textId="77777777" w:rsidR="0075223C" w:rsidRDefault="0075223C" w:rsidP="00B4723C">
      <w:pPr>
        <w:pStyle w:val="iauiue"/>
        <w:ind w:left="-426" w:right="190" w:firstLine="6804"/>
        <w:jc w:val="right"/>
        <w:rPr>
          <w:rFonts w:asciiTheme="minorHAnsi" w:hAnsiTheme="minorHAnsi"/>
          <w:sz w:val="22"/>
          <w:szCs w:val="22"/>
        </w:rPr>
        <w:sectPr w:rsidR="0075223C" w:rsidSect="00627B97">
          <w:headerReference w:type="default" r:id="rId10"/>
          <w:footerReference w:type="default" r:id="rId11"/>
          <w:pgSz w:w="11906" w:h="16838"/>
          <w:pgMar w:top="1134" w:right="850" w:bottom="1134" w:left="1440" w:header="397" w:footer="567" w:gutter="0"/>
          <w:cols w:space="708"/>
          <w:docGrid w:linePitch="360"/>
        </w:sectPr>
      </w:pPr>
    </w:p>
    <w:p w14:paraId="44DD90B3" w14:textId="77777777" w:rsidR="0075223C" w:rsidRPr="002A225C" w:rsidRDefault="0075223C" w:rsidP="0075223C">
      <w:pPr>
        <w:jc w:val="right"/>
        <w:rPr>
          <w:rFonts w:asciiTheme="minorHAnsi" w:hAnsiTheme="minorHAnsi"/>
          <w:b/>
          <w:sz w:val="22"/>
          <w:szCs w:val="22"/>
        </w:rPr>
      </w:pPr>
      <w:r w:rsidRPr="002A225C">
        <w:rPr>
          <w:rFonts w:asciiTheme="minorHAnsi" w:hAnsiTheme="minorHAnsi"/>
          <w:b/>
          <w:sz w:val="22"/>
          <w:szCs w:val="22"/>
        </w:rPr>
        <w:lastRenderedPageBreak/>
        <w:t>Приложение №</w:t>
      </w:r>
      <w:r>
        <w:rPr>
          <w:rFonts w:asciiTheme="minorHAnsi" w:hAnsiTheme="minorHAnsi"/>
          <w:b/>
          <w:sz w:val="22"/>
          <w:szCs w:val="22"/>
        </w:rPr>
        <w:t>2</w:t>
      </w:r>
    </w:p>
    <w:p w14:paraId="0304FCF2" w14:textId="2D4E1750" w:rsidR="0075223C" w:rsidRPr="002A225C" w:rsidRDefault="0075223C" w:rsidP="0075223C">
      <w:pPr>
        <w:pStyle w:val="a6"/>
        <w:ind w:left="720" w:right="0" w:hanging="720"/>
        <w:jc w:val="right"/>
        <w:rPr>
          <w:rFonts w:asciiTheme="minorHAnsi" w:hAnsiTheme="minorHAnsi"/>
          <w:b/>
        </w:rPr>
      </w:pPr>
      <w:r w:rsidRPr="002A225C">
        <w:rPr>
          <w:rFonts w:asciiTheme="minorHAnsi" w:hAnsiTheme="minorHAnsi"/>
          <w:b/>
        </w:rPr>
        <w:t xml:space="preserve">к договору </w:t>
      </w:r>
      <w:sdt>
        <w:sdtPr>
          <w:rPr>
            <w:rFonts w:asciiTheme="minorHAnsi" w:hAnsiTheme="minorHAnsi"/>
            <w:b/>
          </w:rPr>
          <w:alias w:val="Название"/>
          <w:tag w:val=""/>
          <w:id w:val="-1893574057"/>
          <w:placeholder>
            <w:docPart w:val="840DA8D87F4642BABFC7B1B3C4D3CD48"/>
          </w:placeholder>
          <w:dataBinding w:prefixMappings="xmlns:ns0='http://purl.org/dc/elements/1.1/' xmlns:ns1='http://schemas.openxmlformats.org/package/2006/metadata/core-properties' " w:xpath="/ns1:coreProperties[1]/ns0:title[1]" w:storeItemID="{6C3C8BC8-F283-45AE-878A-BAB7291924A1}"/>
          <w:text/>
        </w:sdtPr>
        <w:sdtEndPr/>
        <w:sdtContent>
          <w:r w:rsidR="00FA47E3">
            <w:rPr>
              <w:rFonts w:asciiTheme="minorHAnsi" w:hAnsiTheme="minorHAnsi"/>
              <w:b/>
            </w:rPr>
            <w:t>__________</w:t>
          </w:r>
        </w:sdtContent>
      </w:sdt>
    </w:p>
    <w:p w14:paraId="71688230" w14:textId="6DD97DA2" w:rsidR="0075223C" w:rsidRPr="002A225C" w:rsidRDefault="0075223C" w:rsidP="0075223C">
      <w:pPr>
        <w:pStyle w:val="a6"/>
        <w:ind w:left="720" w:right="0" w:hanging="720"/>
        <w:jc w:val="right"/>
        <w:rPr>
          <w:rFonts w:asciiTheme="minorHAnsi" w:hAnsiTheme="minorHAnsi"/>
          <w:b/>
        </w:rPr>
      </w:pPr>
      <w:r w:rsidRPr="002A225C">
        <w:rPr>
          <w:rFonts w:asciiTheme="minorHAnsi" w:hAnsiTheme="minorHAnsi"/>
          <w:b/>
        </w:rPr>
        <w:t xml:space="preserve">от </w:t>
      </w:r>
      <w:sdt>
        <w:sdtPr>
          <w:rPr>
            <w:rFonts w:asciiTheme="minorHAnsi" w:hAnsiTheme="minorHAnsi"/>
            <w:b/>
          </w:rPr>
          <w:alias w:val="Примечания"/>
          <w:tag w:val=""/>
          <w:id w:val="-1534026848"/>
          <w:placeholder>
            <w:docPart w:val="2FD849B4262549C685FF3655822EC05C"/>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A47E3">
            <w:rPr>
              <w:rFonts w:asciiTheme="minorHAnsi" w:hAnsiTheme="minorHAnsi"/>
              <w:b/>
            </w:rPr>
            <w:t>«___» _________ 2025г.</w:t>
          </w:r>
        </w:sdtContent>
      </w:sdt>
    </w:p>
    <w:p w14:paraId="51576712" w14:textId="77777777" w:rsidR="00B4723C" w:rsidRDefault="00B4723C" w:rsidP="00B4723C">
      <w:pPr>
        <w:pStyle w:val="iauiue"/>
        <w:ind w:left="-426" w:right="190" w:firstLine="6804"/>
        <w:jc w:val="right"/>
        <w:rPr>
          <w:rFonts w:asciiTheme="minorHAnsi" w:hAnsiTheme="minorHAnsi"/>
          <w:sz w:val="22"/>
          <w:szCs w:val="22"/>
        </w:rPr>
      </w:pPr>
    </w:p>
    <w:p w14:paraId="211A0338" w14:textId="77777777" w:rsidR="0075223C" w:rsidRPr="0098238F" w:rsidRDefault="0075223C" w:rsidP="00672462">
      <w:pPr>
        <w:pStyle w:val="FR1"/>
        <w:spacing w:before="0"/>
        <w:rPr>
          <w:rFonts w:ascii="Calibri" w:hAnsi="Calibri" w:cs="Calibri"/>
          <w:b/>
          <w:sz w:val="22"/>
          <w:szCs w:val="22"/>
        </w:rPr>
      </w:pPr>
      <w:r w:rsidRPr="0098238F">
        <w:rPr>
          <w:rFonts w:ascii="Calibri" w:hAnsi="Calibri" w:cs="Calibri"/>
          <w:b/>
          <w:sz w:val="22"/>
          <w:szCs w:val="22"/>
        </w:rPr>
        <w:t xml:space="preserve">СПИСОК СОТРУДНИКОВ </w:t>
      </w:r>
      <w:r w:rsidR="00952A27" w:rsidRPr="0098238F">
        <w:rPr>
          <w:rFonts w:ascii="Calibri" w:hAnsi="Calibri" w:cs="Calibri"/>
          <w:b/>
          <w:sz w:val="22"/>
          <w:szCs w:val="22"/>
        </w:rPr>
        <w:t>ПОКУПАТЕЛЯ</w:t>
      </w:r>
      <w:r w:rsidRPr="0098238F">
        <w:rPr>
          <w:rFonts w:ascii="Calibri" w:hAnsi="Calibri" w:cs="Calibri"/>
          <w:b/>
          <w:sz w:val="22"/>
          <w:szCs w:val="22"/>
        </w:rPr>
        <w:t xml:space="preserve">, УПОЛНОМОЧЕННЫХ НА ПРИЕМКУ И ПРОВЕРКУ </w:t>
      </w:r>
      <w:r w:rsidR="007259B0" w:rsidRPr="0098238F">
        <w:rPr>
          <w:rFonts w:ascii="Calibri" w:hAnsi="Calibri" w:cs="Calibri"/>
          <w:b/>
          <w:sz w:val="22"/>
          <w:szCs w:val="22"/>
        </w:rPr>
        <w:t>ПРОДУКЦИИ</w:t>
      </w:r>
    </w:p>
    <w:p w14:paraId="7DFA4179" w14:textId="77777777" w:rsidR="0075223C" w:rsidRPr="0098238F" w:rsidRDefault="0075223C" w:rsidP="0075223C">
      <w:pPr>
        <w:pStyle w:val="FR1"/>
        <w:spacing w:before="0"/>
        <w:ind w:left="360"/>
        <w:rPr>
          <w:rFonts w:ascii="Calibri" w:hAnsi="Calibri" w:cs="Calibri"/>
          <w:b/>
          <w:sz w:val="24"/>
          <w:szCs w:val="24"/>
        </w:rPr>
      </w:pPr>
    </w:p>
    <w:tbl>
      <w:tblPr>
        <w:tblStyle w:val="ad"/>
        <w:tblW w:w="0" w:type="auto"/>
        <w:tblInd w:w="137" w:type="dxa"/>
        <w:tblLook w:val="04A0" w:firstRow="1" w:lastRow="0" w:firstColumn="1" w:lastColumn="0" w:noHBand="0" w:noVBand="1"/>
      </w:tblPr>
      <w:tblGrid>
        <w:gridCol w:w="991"/>
        <w:gridCol w:w="5157"/>
        <w:gridCol w:w="3098"/>
      </w:tblGrid>
      <w:tr w:rsidR="0075223C" w:rsidRPr="00FD58F0" w14:paraId="7662EAE9" w14:textId="77777777" w:rsidTr="00531233">
        <w:tc>
          <w:tcPr>
            <w:tcW w:w="991" w:type="dxa"/>
          </w:tcPr>
          <w:p w14:paraId="04AEBFC3" w14:textId="77777777" w:rsidR="0075223C" w:rsidRPr="0098238F" w:rsidRDefault="0075223C" w:rsidP="00D43698">
            <w:pPr>
              <w:pStyle w:val="FR1"/>
              <w:spacing w:before="0"/>
              <w:rPr>
                <w:rFonts w:ascii="Calibri" w:hAnsi="Calibri" w:cs="Calibri"/>
                <w:b/>
                <w:sz w:val="22"/>
                <w:szCs w:val="22"/>
              </w:rPr>
            </w:pPr>
            <w:r w:rsidRPr="0098238F">
              <w:rPr>
                <w:rFonts w:ascii="Calibri" w:hAnsi="Calibri" w:cs="Calibri"/>
                <w:b/>
                <w:sz w:val="22"/>
                <w:szCs w:val="22"/>
              </w:rPr>
              <w:t>№</w:t>
            </w:r>
          </w:p>
        </w:tc>
        <w:tc>
          <w:tcPr>
            <w:tcW w:w="5157" w:type="dxa"/>
          </w:tcPr>
          <w:p w14:paraId="3EFF589B" w14:textId="77777777" w:rsidR="0075223C" w:rsidRPr="0098238F" w:rsidRDefault="0075223C" w:rsidP="00D43698">
            <w:pPr>
              <w:pStyle w:val="FR1"/>
              <w:spacing w:before="0"/>
              <w:rPr>
                <w:rFonts w:ascii="Calibri" w:hAnsi="Calibri" w:cs="Calibri"/>
                <w:b/>
                <w:sz w:val="22"/>
                <w:szCs w:val="22"/>
              </w:rPr>
            </w:pPr>
            <w:r w:rsidRPr="0098238F">
              <w:rPr>
                <w:rFonts w:ascii="Calibri" w:hAnsi="Calibri" w:cs="Calibri"/>
                <w:b/>
                <w:sz w:val="22"/>
                <w:szCs w:val="22"/>
              </w:rPr>
              <w:t>ФИО сотрудника</w:t>
            </w:r>
          </w:p>
        </w:tc>
        <w:tc>
          <w:tcPr>
            <w:tcW w:w="3098" w:type="dxa"/>
          </w:tcPr>
          <w:p w14:paraId="64F7180F" w14:textId="77777777" w:rsidR="0075223C" w:rsidRPr="0098238F" w:rsidRDefault="0075223C" w:rsidP="00D43698">
            <w:pPr>
              <w:pStyle w:val="FR1"/>
              <w:spacing w:before="0"/>
              <w:rPr>
                <w:rFonts w:ascii="Calibri" w:hAnsi="Calibri" w:cs="Calibri"/>
                <w:b/>
                <w:sz w:val="22"/>
                <w:szCs w:val="22"/>
              </w:rPr>
            </w:pPr>
            <w:r w:rsidRPr="0098238F">
              <w:rPr>
                <w:rFonts w:ascii="Calibri" w:hAnsi="Calibri" w:cs="Calibri"/>
                <w:b/>
                <w:sz w:val="22"/>
                <w:szCs w:val="22"/>
              </w:rPr>
              <w:t>Должность</w:t>
            </w:r>
          </w:p>
        </w:tc>
      </w:tr>
      <w:tr w:rsidR="00D1332A" w:rsidRPr="00FD58F0" w14:paraId="2255AA4F" w14:textId="77777777" w:rsidTr="00531233">
        <w:tc>
          <w:tcPr>
            <w:tcW w:w="991" w:type="dxa"/>
            <w:tcBorders>
              <w:top w:val="single" w:sz="4" w:space="0" w:color="auto"/>
              <w:left w:val="single" w:sz="4" w:space="0" w:color="auto"/>
              <w:bottom w:val="single" w:sz="4" w:space="0" w:color="auto"/>
              <w:right w:val="single" w:sz="4" w:space="0" w:color="auto"/>
            </w:tcBorders>
            <w:vAlign w:val="center"/>
          </w:tcPr>
          <w:p w14:paraId="4BDAE953" w14:textId="52CEE89F" w:rsidR="00D1332A" w:rsidRPr="0033184D" w:rsidRDefault="0033184D" w:rsidP="00D1332A">
            <w:pPr>
              <w:pStyle w:val="FR1"/>
              <w:spacing w:before="0"/>
              <w:rPr>
                <w:rFonts w:ascii="Calibri" w:hAnsi="Calibri" w:cs="Calibri"/>
                <w:sz w:val="24"/>
                <w:szCs w:val="22"/>
                <w:lang w:val="en-US"/>
              </w:rPr>
            </w:pPr>
            <w:r>
              <w:rPr>
                <w:rFonts w:ascii="Calibri" w:hAnsi="Calibri" w:cs="Calibri"/>
                <w:sz w:val="24"/>
                <w:szCs w:val="22"/>
                <w:lang w:val="en-US"/>
              </w:rPr>
              <w:t>1</w:t>
            </w:r>
          </w:p>
        </w:tc>
        <w:tc>
          <w:tcPr>
            <w:tcW w:w="5157" w:type="dxa"/>
            <w:tcBorders>
              <w:top w:val="single" w:sz="4" w:space="0" w:color="auto"/>
              <w:left w:val="single" w:sz="4" w:space="0" w:color="auto"/>
              <w:bottom w:val="single" w:sz="4" w:space="0" w:color="auto"/>
              <w:right w:val="single" w:sz="4" w:space="0" w:color="auto"/>
            </w:tcBorders>
            <w:vAlign w:val="center"/>
          </w:tcPr>
          <w:p w14:paraId="2835F895" w14:textId="2994CD70" w:rsidR="00D1332A" w:rsidRPr="00CE0816" w:rsidRDefault="00CE0816" w:rsidP="00D1332A">
            <w:pPr>
              <w:pStyle w:val="FR1"/>
              <w:spacing w:before="0"/>
              <w:rPr>
                <w:rFonts w:ascii="Calibri" w:hAnsi="Calibri" w:cs="Calibri"/>
                <w:sz w:val="24"/>
                <w:szCs w:val="22"/>
              </w:rPr>
            </w:pPr>
            <w:r>
              <w:rPr>
                <w:rFonts w:ascii="Calibri" w:hAnsi="Calibri" w:cs="Calibri"/>
                <w:sz w:val="24"/>
                <w:szCs w:val="22"/>
              </w:rPr>
              <w:t>Новак Борис Алексеевич</w:t>
            </w:r>
          </w:p>
        </w:tc>
        <w:tc>
          <w:tcPr>
            <w:tcW w:w="3098" w:type="dxa"/>
            <w:tcBorders>
              <w:top w:val="single" w:sz="4" w:space="0" w:color="auto"/>
              <w:left w:val="single" w:sz="4" w:space="0" w:color="auto"/>
              <w:bottom w:val="single" w:sz="4" w:space="0" w:color="auto"/>
              <w:right w:val="single" w:sz="4" w:space="0" w:color="auto"/>
            </w:tcBorders>
            <w:vAlign w:val="center"/>
          </w:tcPr>
          <w:p w14:paraId="398E4764" w14:textId="428818AD" w:rsidR="00D1332A" w:rsidRPr="00B83730" w:rsidRDefault="00CE0816" w:rsidP="00D1332A">
            <w:pPr>
              <w:pStyle w:val="FR1"/>
              <w:spacing w:before="0"/>
              <w:rPr>
                <w:rFonts w:ascii="Calibri" w:hAnsi="Calibri" w:cs="Calibri"/>
                <w:sz w:val="24"/>
                <w:szCs w:val="22"/>
              </w:rPr>
            </w:pPr>
            <w:r>
              <w:rPr>
                <w:rFonts w:ascii="Calibri" w:hAnsi="Calibri" w:cs="Calibri"/>
                <w:sz w:val="24"/>
                <w:szCs w:val="22"/>
              </w:rPr>
              <w:t>Директор департамента информационных технологий</w:t>
            </w:r>
          </w:p>
        </w:tc>
      </w:tr>
    </w:tbl>
    <w:p w14:paraId="2038B7F6" w14:textId="77777777" w:rsidR="0075223C" w:rsidRDefault="0075223C" w:rsidP="00A117F8">
      <w:pPr>
        <w:pStyle w:val="FR1"/>
        <w:spacing w:before="0"/>
        <w:jc w:val="left"/>
        <w:rPr>
          <w:rFonts w:ascii="Calibri" w:hAnsi="Calibri" w:cs="Calibri"/>
          <w:b/>
          <w:sz w:val="22"/>
          <w:szCs w:val="22"/>
        </w:rPr>
      </w:pPr>
    </w:p>
    <w:p w14:paraId="3AF61C8D" w14:textId="77777777" w:rsidR="00AF71E6" w:rsidRDefault="00AF71E6" w:rsidP="0075223C">
      <w:pPr>
        <w:pStyle w:val="FR1"/>
        <w:spacing w:before="0"/>
        <w:ind w:left="360"/>
        <w:rPr>
          <w:rFonts w:ascii="Calibri" w:hAnsi="Calibri" w:cs="Calibri"/>
          <w:b/>
          <w:sz w:val="22"/>
          <w:szCs w:val="22"/>
        </w:rPr>
      </w:pPr>
    </w:p>
    <w:tbl>
      <w:tblPr>
        <w:tblW w:w="9540" w:type="dxa"/>
        <w:tblInd w:w="108" w:type="dxa"/>
        <w:tblLook w:val="0000" w:firstRow="0" w:lastRow="0" w:firstColumn="0" w:lastColumn="0" w:noHBand="0" w:noVBand="0"/>
      </w:tblPr>
      <w:tblGrid>
        <w:gridCol w:w="4680"/>
        <w:gridCol w:w="4860"/>
      </w:tblGrid>
      <w:tr w:rsidR="002A4482" w:rsidRPr="007E4BF6" w14:paraId="20DBB706" w14:textId="77777777" w:rsidTr="00013998">
        <w:tc>
          <w:tcPr>
            <w:tcW w:w="4680" w:type="dxa"/>
          </w:tcPr>
          <w:p w14:paraId="5453CF65" w14:textId="77777777" w:rsidR="002A4482" w:rsidRPr="007E4BF6" w:rsidRDefault="002A4482" w:rsidP="00013998">
            <w:pPr>
              <w:tabs>
                <w:tab w:val="left" w:pos="4536"/>
              </w:tabs>
              <w:ind w:right="971"/>
              <w:outlineLvl w:val="0"/>
              <w:rPr>
                <w:rFonts w:asciiTheme="minorHAnsi" w:hAnsiTheme="minorHAnsi"/>
                <w:b/>
                <w:bCs/>
                <w:sz w:val="22"/>
                <w:szCs w:val="22"/>
              </w:rPr>
            </w:pPr>
            <w:r w:rsidRPr="007E4BF6">
              <w:rPr>
                <w:rFonts w:asciiTheme="minorHAnsi" w:hAnsiTheme="minorHAnsi"/>
                <w:b/>
                <w:bCs/>
                <w:sz w:val="22"/>
                <w:szCs w:val="22"/>
              </w:rPr>
              <w:t>Поставщик:</w:t>
            </w:r>
          </w:p>
        </w:tc>
        <w:tc>
          <w:tcPr>
            <w:tcW w:w="4860" w:type="dxa"/>
          </w:tcPr>
          <w:p w14:paraId="2E4825B7" w14:textId="77777777" w:rsidR="002A4482" w:rsidRPr="007E4BF6" w:rsidRDefault="002A4482" w:rsidP="00013998">
            <w:pPr>
              <w:tabs>
                <w:tab w:val="left" w:pos="4536"/>
              </w:tabs>
              <w:ind w:right="971"/>
              <w:outlineLvl w:val="0"/>
              <w:rPr>
                <w:rFonts w:asciiTheme="minorHAnsi" w:hAnsiTheme="minorHAnsi"/>
                <w:b/>
                <w:bCs/>
                <w:sz w:val="22"/>
                <w:szCs w:val="22"/>
              </w:rPr>
            </w:pPr>
            <w:r w:rsidRPr="007E4BF6">
              <w:rPr>
                <w:rFonts w:asciiTheme="minorHAnsi" w:hAnsiTheme="minorHAnsi"/>
                <w:b/>
                <w:bCs/>
                <w:sz w:val="22"/>
                <w:szCs w:val="22"/>
              </w:rPr>
              <w:t>Покупатель:</w:t>
            </w:r>
          </w:p>
        </w:tc>
      </w:tr>
      <w:tr w:rsidR="002A4482" w:rsidRPr="001A62E2" w14:paraId="6D0B989B" w14:textId="77777777" w:rsidTr="00013998">
        <w:tblPrEx>
          <w:tblCellMar>
            <w:left w:w="0" w:type="dxa"/>
            <w:right w:w="0" w:type="dxa"/>
          </w:tblCellMar>
        </w:tblPrEx>
        <w:trPr>
          <w:trHeight w:val="1779"/>
        </w:trPr>
        <w:tc>
          <w:tcPr>
            <w:tcW w:w="4680" w:type="dxa"/>
            <w:tcMar>
              <w:top w:w="0" w:type="dxa"/>
              <w:left w:w="108" w:type="dxa"/>
              <w:bottom w:w="0" w:type="dxa"/>
              <w:right w:w="108" w:type="dxa"/>
            </w:tcMar>
          </w:tcPr>
          <w:p w14:paraId="280916FB" w14:textId="77777777" w:rsidR="002A4482" w:rsidRPr="00751A90" w:rsidRDefault="002A4482" w:rsidP="00013998">
            <w:pPr>
              <w:pStyle w:val="a5"/>
              <w:ind w:left="0" w:firstLine="32"/>
              <w:rPr>
                <w:rFonts w:asciiTheme="minorHAnsi" w:hAnsiTheme="minorHAnsi"/>
                <w:bCs/>
              </w:rPr>
            </w:pPr>
          </w:p>
          <w:p w14:paraId="7FC35EB1" w14:textId="77777777" w:rsidR="002A4482" w:rsidRDefault="002A4482" w:rsidP="00013998">
            <w:pPr>
              <w:pStyle w:val="a5"/>
              <w:ind w:left="0" w:firstLine="32"/>
              <w:rPr>
                <w:rFonts w:asciiTheme="minorHAnsi" w:hAnsiTheme="minorHAnsi"/>
                <w:bCs/>
              </w:rPr>
            </w:pPr>
          </w:p>
          <w:p w14:paraId="05149F65" w14:textId="77777777" w:rsidR="002A4482" w:rsidRPr="00751A90" w:rsidRDefault="002A4482" w:rsidP="00013998">
            <w:pPr>
              <w:pStyle w:val="a5"/>
              <w:ind w:left="0" w:firstLine="32"/>
              <w:rPr>
                <w:rFonts w:asciiTheme="minorHAnsi" w:hAnsiTheme="minorHAnsi"/>
                <w:bCs/>
              </w:rPr>
            </w:pPr>
          </w:p>
          <w:p w14:paraId="0333992C" w14:textId="77777777" w:rsidR="002A4482" w:rsidRPr="00751A90" w:rsidRDefault="002A4482" w:rsidP="00013998">
            <w:pPr>
              <w:pStyle w:val="a5"/>
              <w:ind w:left="0" w:firstLine="32"/>
              <w:rPr>
                <w:rFonts w:asciiTheme="minorHAnsi" w:hAnsiTheme="minorHAnsi"/>
                <w:bCs/>
              </w:rPr>
            </w:pPr>
            <w:r w:rsidRPr="00751A90">
              <w:rPr>
                <w:rFonts w:asciiTheme="minorHAnsi" w:hAnsiTheme="minorHAnsi"/>
                <w:bCs/>
              </w:rPr>
              <w:t xml:space="preserve">_______________ </w:t>
            </w:r>
          </w:p>
          <w:p w14:paraId="6D87D84A" w14:textId="77777777" w:rsidR="002A4482" w:rsidRDefault="002A4482" w:rsidP="00013998">
            <w:pPr>
              <w:pStyle w:val="a5"/>
              <w:ind w:left="0" w:firstLine="32"/>
              <w:rPr>
                <w:rFonts w:asciiTheme="minorHAnsi" w:hAnsiTheme="minorHAnsi"/>
                <w:bCs/>
              </w:rPr>
            </w:pPr>
            <w:r w:rsidRPr="00751A90">
              <w:rPr>
                <w:rFonts w:asciiTheme="minorHAnsi" w:hAnsiTheme="minorHAnsi"/>
                <w:bCs/>
              </w:rPr>
              <w:t>МП</w:t>
            </w:r>
          </w:p>
          <w:p w14:paraId="0F818EA4" w14:textId="77777777" w:rsidR="002A4482" w:rsidRPr="001A62E2" w:rsidRDefault="002A4482" w:rsidP="00013998">
            <w:pPr>
              <w:pStyle w:val="a5"/>
              <w:ind w:left="0" w:firstLine="32"/>
              <w:rPr>
                <w:rFonts w:asciiTheme="minorHAnsi" w:hAnsiTheme="minorHAnsi" w:cs="Courier New"/>
                <w:bCs/>
              </w:rPr>
            </w:pPr>
            <w:r w:rsidRPr="001A62E2">
              <w:rPr>
                <w:rFonts w:asciiTheme="minorHAnsi" w:hAnsiTheme="minorHAnsi"/>
                <w:bCs/>
              </w:rPr>
              <w:t>«__» ______________ 20</w:t>
            </w:r>
            <w:r>
              <w:rPr>
                <w:rFonts w:asciiTheme="minorHAnsi" w:hAnsiTheme="minorHAnsi"/>
                <w:bCs/>
              </w:rPr>
              <w:t>25</w:t>
            </w:r>
            <w:r w:rsidRPr="001A62E2">
              <w:rPr>
                <w:rFonts w:asciiTheme="minorHAnsi" w:hAnsiTheme="minorHAnsi"/>
                <w:bCs/>
              </w:rPr>
              <w:t xml:space="preserve"> г.</w:t>
            </w:r>
          </w:p>
        </w:tc>
        <w:tc>
          <w:tcPr>
            <w:tcW w:w="4860" w:type="dxa"/>
            <w:tcMar>
              <w:top w:w="0" w:type="dxa"/>
              <w:left w:w="108" w:type="dxa"/>
              <w:bottom w:w="0" w:type="dxa"/>
              <w:right w:w="108" w:type="dxa"/>
            </w:tcMar>
          </w:tcPr>
          <w:p w14:paraId="7849E871" w14:textId="77777777" w:rsidR="002A4482" w:rsidRDefault="002A4482" w:rsidP="00013998">
            <w:pPr>
              <w:pStyle w:val="a5"/>
              <w:rPr>
                <w:rFonts w:asciiTheme="minorHAnsi" w:hAnsiTheme="minorHAnsi"/>
                <w:bCs/>
              </w:rPr>
            </w:pPr>
            <w:r>
              <w:rPr>
                <w:rFonts w:asciiTheme="minorHAnsi" w:hAnsiTheme="minorHAnsi"/>
                <w:bCs/>
              </w:rPr>
              <w:t>Генеральный директор</w:t>
            </w:r>
          </w:p>
          <w:p w14:paraId="4667201A" w14:textId="77777777" w:rsidR="002A4482" w:rsidRDefault="002A4482" w:rsidP="00013998">
            <w:pPr>
              <w:pStyle w:val="a5"/>
              <w:rPr>
                <w:rFonts w:asciiTheme="minorHAnsi" w:hAnsiTheme="minorHAnsi"/>
                <w:bCs/>
              </w:rPr>
            </w:pPr>
          </w:p>
          <w:p w14:paraId="7D475265" w14:textId="77777777" w:rsidR="002A4482" w:rsidRPr="00751A90" w:rsidRDefault="002A4482" w:rsidP="00013998">
            <w:pPr>
              <w:pStyle w:val="a5"/>
              <w:rPr>
                <w:rFonts w:asciiTheme="minorHAnsi" w:hAnsiTheme="minorHAnsi"/>
                <w:bCs/>
              </w:rPr>
            </w:pPr>
          </w:p>
          <w:p w14:paraId="3430DB70" w14:textId="77777777" w:rsidR="002A4482" w:rsidRPr="00751A90" w:rsidRDefault="002A4482" w:rsidP="00013998">
            <w:pPr>
              <w:pStyle w:val="a5"/>
              <w:ind w:left="0" w:firstLine="32"/>
              <w:rPr>
                <w:rFonts w:asciiTheme="minorHAnsi" w:hAnsiTheme="minorHAnsi"/>
                <w:bCs/>
              </w:rPr>
            </w:pPr>
            <w:r w:rsidRPr="00751A90">
              <w:rPr>
                <w:rFonts w:asciiTheme="minorHAnsi" w:hAnsiTheme="minorHAnsi"/>
                <w:bCs/>
              </w:rPr>
              <w:t>_________________</w:t>
            </w:r>
            <w:r>
              <w:rPr>
                <w:rFonts w:asciiTheme="minorHAnsi" w:hAnsiTheme="minorHAnsi"/>
                <w:bCs/>
              </w:rPr>
              <w:t xml:space="preserve"> А.Н. Гром</w:t>
            </w:r>
          </w:p>
          <w:p w14:paraId="515F1D25" w14:textId="77777777" w:rsidR="002A4482" w:rsidRDefault="002A4482" w:rsidP="00013998">
            <w:pPr>
              <w:jc w:val="both"/>
              <w:rPr>
                <w:rFonts w:asciiTheme="minorHAnsi" w:hAnsiTheme="minorHAnsi"/>
                <w:bCs/>
                <w:sz w:val="22"/>
                <w:szCs w:val="22"/>
              </w:rPr>
            </w:pPr>
            <w:r w:rsidRPr="00751A90">
              <w:rPr>
                <w:rFonts w:asciiTheme="minorHAnsi" w:hAnsiTheme="minorHAnsi"/>
                <w:bCs/>
                <w:sz w:val="22"/>
                <w:szCs w:val="22"/>
              </w:rPr>
              <w:t>МП</w:t>
            </w:r>
          </w:p>
          <w:p w14:paraId="48EDFCE4" w14:textId="77777777" w:rsidR="002A4482" w:rsidRPr="001A62E2" w:rsidRDefault="002A4482" w:rsidP="00013998">
            <w:pPr>
              <w:jc w:val="both"/>
              <w:rPr>
                <w:rFonts w:asciiTheme="minorHAnsi" w:hAnsiTheme="minorHAnsi"/>
                <w:bCs/>
                <w:sz w:val="22"/>
                <w:szCs w:val="22"/>
              </w:rPr>
            </w:pPr>
            <w:r w:rsidRPr="001A62E2">
              <w:rPr>
                <w:rFonts w:asciiTheme="minorHAnsi" w:hAnsiTheme="minorHAnsi"/>
                <w:bCs/>
                <w:sz w:val="22"/>
                <w:szCs w:val="22"/>
              </w:rPr>
              <w:t>«__» ______________ 20</w:t>
            </w:r>
            <w:r>
              <w:rPr>
                <w:rFonts w:asciiTheme="minorHAnsi" w:hAnsiTheme="minorHAnsi"/>
                <w:bCs/>
                <w:sz w:val="22"/>
                <w:szCs w:val="22"/>
              </w:rPr>
              <w:t>25</w:t>
            </w:r>
            <w:r w:rsidRPr="007E6ABF">
              <w:rPr>
                <w:rFonts w:asciiTheme="minorHAnsi" w:hAnsiTheme="minorHAnsi"/>
                <w:bCs/>
                <w:sz w:val="22"/>
                <w:szCs w:val="22"/>
              </w:rPr>
              <w:t xml:space="preserve"> </w:t>
            </w:r>
            <w:r w:rsidRPr="001A62E2">
              <w:rPr>
                <w:rFonts w:asciiTheme="minorHAnsi" w:hAnsiTheme="minorHAnsi"/>
                <w:bCs/>
                <w:sz w:val="22"/>
                <w:szCs w:val="22"/>
              </w:rPr>
              <w:t>г.</w:t>
            </w:r>
          </w:p>
        </w:tc>
      </w:tr>
    </w:tbl>
    <w:p w14:paraId="43FF3384" w14:textId="77777777" w:rsidR="00AF71E6" w:rsidRDefault="00AF71E6" w:rsidP="0075223C">
      <w:pPr>
        <w:pStyle w:val="FR1"/>
        <w:spacing w:before="0"/>
        <w:ind w:left="360"/>
        <w:rPr>
          <w:rFonts w:ascii="Calibri" w:hAnsi="Calibri" w:cs="Calibri"/>
          <w:b/>
          <w:sz w:val="22"/>
          <w:szCs w:val="22"/>
        </w:rPr>
      </w:pPr>
    </w:p>
    <w:p w14:paraId="3068353B" w14:textId="77777777" w:rsidR="00AF71E6" w:rsidRDefault="00AF71E6" w:rsidP="0075223C">
      <w:pPr>
        <w:pStyle w:val="FR1"/>
        <w:spacing w:before="0"/>
        <w:ind w:left="360"/>
        <w:rPr>
          <w:rFonts w:ascii="Calibri" w:hAnsi="Calibri" w:cs="Calibri"/>
          <w:b/>
          <w:sz w:val="22"/>
          <w:szCs w:val="22"/>
        </w:rPr>
      </w:pPr>
    </w:p>
    <w:p w14:paraId="28CEEFF4" w14:textId="77777777" w:rsidR="00D73DC7" w:rsidRPr="003462C6" w:rsidRDefault="00D73DC7" w:rsidP="0075223C">
      <w:pPr>
        <w:pStyle w:val="FR1"/>
        <w:spacing w:before="0"/>
        <w:ind w:left="360"/>
        <w:rPr>
          <w:rFonts w:ascii="Calibri" w:hAnsi="Calibri" w:cs="Calibri"/>
          <w:b/>
          <w:sz w:val="22"/>
          <w:szCs w:val="22"/>
        </w:rPr>
      </w:pPr>
    </w:p>
    <w:p w14:paraId="25D81D1D" w14:textId="77777777" w:rsidR="0075223C" w:rsidRDefault="0075223C" w:rsidP="00B4723C">
      <w:pPr>
        <w:pStyle w:val="iauiue"/>
        <w:ind w:left="-426" w:right="190" w:firstLine="6804"/>
        <w:jc w:val="right"/>
        <w:rPr>
          <w:rFonts w:asciiTheme="minorHAnsi" w:hAnsiTheme="minorHAnsi"/>
          <w:sz w:val="22"/>
          <w:szCs w:val="22"/>
        </w:rPr>
      </w:pPr>
    </w:p>
    <w:p w14:paraId="5F66AC04" w14:textId="77777777" w:rsidR="00AF71E6" w:rsidRPr="008239E5" w:rsidRDefault="00AF71E6" w:rsidP="000B71CC">
      <w:pPr>
        <w:pStyle w:val="FR1"/>
        <w:spacing w:before="0" w:line="300" w:lineRule="auto"/>
        <w:jc w:val="left"/>
        <w:rPr>
          <w:rFonts w:ascii="Calibri" w:hAnsi="Calibri" w:cs="Calibri"/>
          <w:sz w:val="22"/>
          <w:szCs w:val="22"/>
        </w:rPr>
      </w:pPr>
    </w:p>
    <w:p w14:paraId="00E1F909" w14:textId="77777777" w:rsidR="0043150C" w:rsidRDefault="0043150C" w:rsidP="0043150C">
      <w:pPr>
        <w:pStyle w:val="FR1"/>
        <w:spacing w:before="0" w:line="300" w:lineRule="auto"/>
        <w:rPr>
          <w:rFonts w:ascii="Calibri" w:hAnsi="Calibri" w:cs="Calibri"/>
          <w:i/>
          <w:sz w:val="24"/>
          <w:szCs w:val="24"/>
        </w:rPr>
      </w:pPr>
    </w:p>
    <w:p w14:paraId="781B911A" w14:textId="49FF720F" w:rsidR="0043150C" w:rsidRDefault="0043150C" w:rsidP="00B4723C">
      <w:pPr>
        <w:pStyle w:val="iauiue"/>
        <w:ind w:left="-426" w:right="190" w:firstLine="6804"/>
        <w:jc w:val="right"/>
        <w:rPr>
          <w:rFonts w:asciiTheme="minorHAnsi" w:hAnsiTheme="minorHAnsi"/>
          <w:sz w:val="22"/>
          <w:szCs w:val="22"/>
        </w:rPr>
      </w:pPr>
    </w:p>
    <w:p w14:paraId="67C7799F" w14:textId="6A91B03C" w:rsidR="00CE0816" w:rsidRDefault="00CE0816" w:rsidP="00B4723C">
      <w:pPr>
        <w:pStyle w:val="iauiue"/>
        <w:ind w:left="-426" w:right="190" w:firstLine="6804"/>
        <w:jc w:val="right"/>
        <w:rPr>
          <w:rFonts w:asciiTheme="minorHAnsi" w:hAnsiTheme="minorHAnsi"/>
          <w:sz w:val="22"/>
          <w:szCs w:val="22"/>
        </w:rPr>
      </w:pPr>
    </w:p>
    <w:p w14:paraId="7222E814" w14:textId="402E31E4" w:rsidR="00CE0816" w:rsidRDefault="00CE0816" w:rsidP="00B4723C">
      <w:pPr>
        <w:pStyle w:val="iauiue"/>
        <w:ind w:left="-426" w:right="190" w:firstLine="6804"/>
        <w:jc w:val="right"/>
        <w:rPr>
          <w:rFonts w:asciiTheme="minorHAnsi" w:hAnsiTheme="minorHAnsi"/>
          <w:sz w:val="22"/>
          <w:szCs w:val="22"/>
        </w:rPr>
      </w:pPr>
    </w:p>
    <w:p w14:paraId="473CBD96" w14:textId="00420175" w:rsidR="00CE0816" w:rsidRDefault="00CE0816" w:rsidP="00B4723C">
      <w:pPr>
        <w:pStyle w:val="iauiue"/>
        <w:ind w:left="-426" w:right="190" w:firstLine="6804"/>
        <w:jc w:val="right"/>
        <w:rPr>
          <w:rFonts w:asciiTheme="minorHAnsi" w:hAnsiTheme="minorHAnsi"/>
          <w:sz w:val="22"/>
          <w:szCs w:val="22"/>
        </w:rPr>
      </w:pPr>
    </w:p>
    <w:p w14:paraId="7F3E906F" w14:textId="1E37F59A" w:rsidR="00CE0816" w:rsidRDefault="00CE0816" w:rsidP="00B4723C">
      <w:pPr>
        <w:pStyle w:val="iauiue"/>
        <w:ind w:left="-426" w:right="190" w:firstLine="6804"/>
        <w:jc w:val="right"/>
        <w:rPr>
          <w:rFonts w:asciiTheme="minorHAnsi" w:hAnsiTheme="minorHAnsi"/>
          <w:sz w:val="22"/>
          <w:szCs w:val="22"/>
        </w:rPr>
      </w:pPr>
    </w:p>
    <w:p w14:paraId="63D5DFCC" w14:textId="1EF7808F" w:rsidR="00CE0816" w:rsidRDefault="00CE0816" w:rsidP="00B4723C">
      <w:pPr>
        <w:pStyle w:val="iauiue"/>
        <w:ind w:left="-426" w:right="190" w:firstLine="6804"/>
        <w:jc w:val="right"/>
        <w:rPr>
          <w:rFonts w:asciiTheme="minorHAnsi" w:hAnsiTheme="minorHAnsi"/>
          <w:sz w:val="22"/>
          <w:szCs w:val="22"/>
        </w:rPr>
      </w:pPr>
    </w:p>
    <w:p w14:paraId="180BB38F" w14:textId="13F444FA" w:rsidR="00CE0816" w:rsidRDefault="00CE0816" w:rsidP="00B4723C">
      <w:pPr>
        <w:pStyle w:val="iauiue"/>
        <w:ind w:left="-426" w:right="190" w:firstLine="6804"/>
        <w:jc w:val="right"/>
        <w:rPr>
          <w:rFonts w:asciiTheme="minorHAnsi" w:hAnsiTheme="minorHAnsi"/>
          <w:sz w:val="22"/>
          <w:szCs w:val="22"/>
        </w:rPr>
      </w:pPr>
    </w:p>
    <w:p w14:paraId="1D06DE00" w14:textId="2B7F5BCD" w:rsidR="00CE0816" w:rsidRDefault="00CE0816" w:rsidP="00B4723C">
      <w:pPr>
        <w:pStyle w:val="iauiue"/>
        <w:ind w:left="-426" w:right="190" w:firstLine="6804"/>
        <w:jc w:val="right"/>
        <w:rPr>
          <w:rFonts w:asciiTheme="minorHAnsi" w:hAnsiTheme="minorHAnsi"/>
          <w:sz w:val="22"/>
          <w:szCs w:val="22"/>
        </w:rPr>
      </w:pPr>
    </w:p>
    <w:p w14:paraId="4FF18AFB" w14:textId="006DB247" w:rsidR="00CE0816" w:rsidRDefault="00CE0816" w:rsidP="00B4723C">
      <w:pPr>
        <w:pStyle w:val="iauiue"/>
        <w:ind w:left="-426" w:right="190" w:firstLine="6804"/>
        <w:jc w:val="right"/>
        <w:rPr>
          <w:rFonts w:asciiTheme="minorHAnsi" w:hAnsiTheme="minorHAnsi"/>
          <w:sz w:val="22"/>
          <w:szCs w:val="22"/>
        </w:rPr>
      </w:pPr>
    </w:p>
    <w:p w14:paraId="0B5D0146" w14:textId="0A0685BE" w:rsidR="00CE0816" w:rsidRDefault="00CE0816" w:rsidP="00B4723C">
      <w:pPr>
        <w:pStyle w:val="iauiue"/>
        <w:ind w:left="-426" w:right="190" w:firstLine="6804"/>
        <w:jc w:val="right"/>
        <w:rPr>
          <w:rFonts w:asciiTheme="minorHAnsi" w:hAnsiTheme="minorHAnsi"/>
          <w:sz w:val="22"/>
          <w:szCs w:val="22"/>
        </w:rPr>
      </w:pPr>
    </w:p>
    <w:p w14:paraId="3745888D" w14:textId="0194661A" w:rsidR="00CE0816" w:rsidRDefault="00CE0816" w:rsidP="00B4723C">
      <w:pPr>
        <w:pStyle w:val="iauiue"/>
        <w:ind w:left="-426" w:right="190" w:firstLine="6804"/>
        <w:jc w:val="right"/>
        <w:rPr>
          <w:rFonts w:asciiTheme="minorHAnsi" w:hAnsiTheme="minorHAnsi"/>
          <w:sz w:val="22"/>
          <w:szCs w:val="22"/>
        </w:rPr>
      </w:pPr>
    </w:p>
    <w:p w14:paraId="351D9936" w14:textId="4B8B7513" w:rsidR="00CE0816" w:rsidRDefault="00CE0816" w:rsidP="00B4723C">
      <w:pPr>
        <w:pStyle w:val="iauiue"/>
        <w:ind w:left="-426" w:right="190" w:firstLine="6804"/>
        <w:jc w:val="right"/>
        <w:rPr>
          <w:rFonts w:asciiTheme="minorHAnsi" w:hAnsiTheme="minorHAnsi"/>
          <w:sz w:val="22"/>
          <w:szCs w:val="22"/>
        </w:rPr>
      </w:pPr>
    </w:p>
    <w:p w14:paraId="401731AE" w14:textId="54D9C537" w:rsidR="00CE0816" w:rsidRDefault="00CE0816" w:rsidP="00B4723C">
      <w:pPr>
        <w:pStyle w:val="iauiue"/>
        <w:ind w:left="-426" w:right="190" w:firstLine="6804"/>
        <w:jc w:val="right"/>
        <w:rPr>
          <w:rFonts w:asciiTheme="minorHAnsi" w:hAnsiTheme="minorHAnsi"/>
          <w:sz w:val="22"/>
          <w:szCs w:val="22"/>
        </w:rPr>
      </w:pPr>
    </w:p>
    <w:p w14:paraId="416FA320" w14:textId="72D1DBC9" w:rsidR="00CE0816" w:rsidRDefault="00CE0816" w:rsidP="00B4723C">
      <w:pPr>
        <w:pStyle w:val="iauiue"/>
        <w:ind w:left="-426" w:right="190" w:firstLine="6804"/>
        <w:jc w:val="right"/>
        <w:rPr>
          <w:rFonts w:asciiTheme="minorHAnsi" w:hAnsiTheme="minorHAnsi"/>
          <w:sz w:val="22"/>
          <w:szCs w:val="22"/>
        </w:rPr>
      </w:pPr>
    </w:p>
    <w:p w14:paraId="77E9B410" w14:textId="5BADC85D" w:rsidR="00CE0816" w:rsidRDefault="00CE0816" w:rsidP="00B4723C">
      <w:pPr>
        <w:pStyle w:val="iauiue"/>
        <w:ind w:left="-426" w:right="190" w:firstLine="6804"/>
        <w:jc w:val="right"/>
        <w:rPr>
          <w:rFonts w:asciiTheme="minorHAnsi" w:hAnsiTheme="minorHAnsi"/>
          <w:sz w:val="22"/>
          <w:szCs w:val="22"/>
        </w:rPr>
      </w:pPr>
    </w:p>
    <w:p w14:paraId="34EC900C" w14:textId="725EE44A" w:rsidR="00CE0816" w:rsidRDefault="00CE0816" w:rsidP="00B4723C">
      <w:pPr>
        <w:pStyle w:val="iauiue"/>
        <w:ind w:left="-426" w:right="190" w:firstLine="6804"/>
        <w:jc w:val="right"/>
        <w:rPr>
          <w:rFonts w:asciiTheme="minorHAnsi" w:hAnsiTheme="minorHAnsi"/>
          <w:sz w:val="22"/>
          <w:szCs w:val="22"/>
        </w:rPr>
      </w:pPr>
    </w:p>
    <w:p w14:paraId="3D68D31C" w14:textId="7977A61F" w:rsidR="00CE0816" w:rsidRDefault="00CE0816" w:rsidP="00B4723C">
      <w:pPr>
        <w:pStyle w:val="iauiue"/>
        <w:ind w:left="-426" w:right="190" w:firstLine="6804"/>
        <w:jc w:val="right"/>
        <w:rPr>
          <w:rFonts w:asciiTheme="minorHAnsi" w:hAnsiTheme="minorHAnsi"/>
          <w:sz w:val="22"/>
          <w:szCs w:val="22"/>
        </w:rPr>
      </w:pPr>
    </w:p>
    <w:p w14:paraId="7E2CE201" w14:textId="1AE72C30" w:rsidR="00CE0816" w:rsidRDefault="00CE0816" w:rsidP="00B4723C">
      <w:pPr>
        <w:pStyle w:val="iauiue"/>
        <w:ind w:left="-426" w:right="190" w:firstLine="6804"/>
        <w:jc w:val="right"/>
        <w:rPr>
          <w:rFonts w:asciiTheme="minorHAnsi" w:hAnsiTheme="minorHAnsi"/>
          <w:sz w:val="22"/>
          <w:szCs w:val="22"/>
        </w:rPr>
      </w:pPr>
    </w:p>
    <w:p w14:paraId="3196EF9A" w14:textId="0672A956" w:rsidR="00CE0816" w:rsidRDefault="00CE0816" w:rsidP="00B4723C">
      <w:pPr>
        <w:pStyle w:val="iauiue"/>
        <w:ind w:left="-426" w:right="190" w:firstLine="6804"/>
        <w:jc w:val="right"/>
        <w:rPr>
          <w:rFonts w:asciiTheme="minorHAnsi" w:hAnsiTheme="minorHAnsi"/>
          <w:sz w:val="22"/>
          <w:szCs w:val="22"/>
        </w:rPr>
      </w:pPr>
    </w:p>
    <w:p w14:paraId="77D6F92B" w14:textId="0D21D7EB" w:rsidR="00CE0816" w:rsidRDefault="00CE0816" w:rsidP="00B4723C">
      <w:pPr>
        <w:pStyle w:val="iauiue"/>
        <w:ind w:left="-426" w:right="190" w:firstLine="6804"/>
        <w:jc w:val="right"/>
        <w:rPr>
          <w:rFonts w:asciiTheme="minorHAnsi" w:hAnsiTheme="minorHAnsi"/>
          <w:sz w:val="22"/>
          <w:szCs w:val="22"/>
        </w:rPr>
      </w:pPr>
    </w:p>
    <w:p w14:paraId="6664F80F" w14:textId="4A8D3F4D" w:rsidR="00CE0816" w:rsidRDefault="00CE0816" w:rsidP="00B4723C">
      <w:pPr>
        <w:pStyle w:val="iauiue"/>
        <w:ind w:left="-426" w:right="190" w:firstLine="6804"/>
        <w:jc w:val="right"/>
        <w:rPr>
          <w:rFonts w:asciiTheme="minorHAnsi" w:hAnsiTheme="minorHAnsi"/>
          <w:sz w:val="22"/>
          <w:szCs w:val="22"/>
        </w:rPr>
      </w:pPr>
    </w:p>
    <w:p w14:paraId="27C23D5F" w14:textId="61B93B87" w:rsidR="00CE0816" w:rsidRDefault="00CE0816" w:rsidP="00B4723C">
      <w:pPr>
        <w:pStyle w:val="iauiue"/>
        <w:ind w:left="-426" w:right="190" w:firstLine="6804"/>
        <w:jc w:val="right"/>
        <w:rPr>
          <w:rFonts w:asciiTheme="minorHAnsi" w:hAnsiTheme="minorHAnsi"/>
          <w:sz w:val="22"/>
          <w:szCs w:val="22"/>
        </w:rPr>
      </w:pPr>
    </w:p>
    <w:p w14:paraId="1A2D97F7" w14:textId="622BA41D" w:rsidR="00CE0816" w:rsidRDefault="00CE0816" w:rsidP="00B4723C">
      <w:pPr>
        <w:pStyle w:val="iauiue"/>
        <w:ind w:left="-426" w:right="190" w:firstLine="6804"/>
        <w:jc w:val="right"/>
        <w:rPr>
          <w:rFonts w:asciiTheme="minorHAnsi" w:hAnsiTheme="minorHAnsi"/>
          <w:sz w:val="22"/>
          <w:szCs w:val="22"/>
        </w:rPr>
      </w:pPr>
    </w:p>
    <w:p w14:paraId="3F43CE04" w14:textId="2743555C" w:rsidR="00CE0816" w:rsidRDefault="00CE0816" w:rsidP="00B4723C">
      <w:pPr>
        <w:pStyle w:val="iauiue"/>
        <w:ind w:left="-426" w:right="190" w:firstLine="6804"/>
        <w:jc w:val="right"/>
        <w:rPr>
          <w:rFonts w:asciiTheme="minorHAnsi" w:hAnsiTheme="minorHAnsi"/>
          <w:sz w:val="22"/>
          <w:szCs w:val="22"/>
        </w:rPr>
      </w:pPr>
    </w:p>
    <w:p w14:paraId="5D2E5F18" w14:textId="57031028" w:rsidR="00CE0816" w:rsidRDefault="00CE0816" w:rsidP="00B4723C">
      <w:pPr>
        <w:pStyle w:val="iauiue"/>
        <w:ind w:left="-426" w:right="190" w:firstLine="6804"/>
        <w:jc w:val="right"/>
        <w:rPr>
          <w:rFonts w:asciiTheme="minorHAnsi" w:hAnsiTheme="minorHAnsi"/>
          <w:sz w:val="22"/>
          <w:szCs w:val="22"/>
        </w:rPr>
      </w:pPr>
    </w:p>
    <w:p w14:paraId="2B8FB2B6" w14:textId="42C7C456" w:rsidR="00CE0816" w:rsidRDefault="00CE0816" w:rsidP="00B4723C">
      <w:pPr>
        <w:pStyle w:val="iauiue"/>
        <w:ind w:left="-426" w:right="190" w:firstLine="6804"/>
        <w:jc w:val="right"/>
        <w:rPr>
          <w:rFonts w:asciiTheme="minorHAnsi" w:hAnsiTheme="minorHAnsi"/>
          <w:sz w:val="22"/>
          <w:szCs w:val="22"/>
        </w:rPr>
      </w:pPr>
    </w:p>
    <w:p w14:paraId="04C3F761" w14:textId="6CF5F96F" w:rsidR="00CE0816" w:rsidRDefault="00CE0816" w:rsidP="00B4723C">
      <w:pPr>
        <w:pStyle w:val="iauiue"/>
        <w:ind w:left="-426" w:right="190" w:firstLine="6804"/>
        <w:jc w:val="right"/>
        <w:rPr>
          <w:rFonts w:asciiTheme="minorHAnsi" w:hAnsiTheme="minorHAnsi"/>
          <w:sz w:val="22"/>
          <w:szCs w:val="22"/>
        </w:rPr>
      </w:pPr>
    </w:p>
    <w:p w14:paraId="336F162E" w14:textId="47B2AA1E" w:rsidR="00CE0816" w:rsidRDefault="00CE0816" w:rsidP="00B4723C">
      <w:pPr>
        <w:pStyle w:val="iauiue"/>
        <w:ind w:left="-426" w:right="190" w:firstLine="6804"/>
        <w:jc w:val="right"/>
        <w:rPr>
          <w:rFonts w:asciiTheme="minorHAnsi" w:hAnsiTheme="minorHAnsi"/>
          <w:sz w:val="22"/>
          <w:szCs w:val="22"/>
        </w:rPr>
      </w:pPr>
    </w:p>
    <w:p w14:paraId="2C351EB6" w14:textId="0CE7EF7B" w:rsidR="00CE0816" w:rsidRDefault="00CE0816" w:rsidP="00B4723C">
      <w:pPr>
        <w:pStyle w:val="iauiue"/>
        <w:ind w:left="-426" w:right="190" w:firstLine="6804"/>
        <w:jc w:val="right"/>
        <w:rPr>
          <w:rFonts w:asciiTheme="minorHAnsi" w:hAnsiTheme="minorHAnsi"/>
          <w:sz w:val="22"/>
          <w:szCs w:val="22"/>
        </w:rPr>
      </w:pPr>
    </w:p>
    <w:p w14:paraId="5B14D4DE" w14:textId="4B140A46" w:rsidR="00CE0816" w:rsidRPr="006175AB" w:rsidRDefault="00CE0816" w:rsidP="00CE0816">
      <w:pPr>
        <w:ind w:left="142"/>
        <w:jc w:val="right"/>
        <w:rPr>
          <w:b/>
          <w:bCs/>
          <w:sz w:val="20"/>
          <w:szCs w:val="20"/>
        </w:rPr>
      </w:pPr>
      <w:r w:rsidRPr="006175AB">
        <w:rPr>
          <w:b/>
          <w:bCs/>
          <w:sz w:val="20"/>
          <w:szCs w:val="20"/>
        </w:rPr>
        <w:t xml:space="preserve">Приложение № </w:t>
      </w:r>
      <w:r>
        <w:rPr>
          <w:b/>
          <w:bCs/>
          <w:sz w:val="20"/>
          <w:szCs w:val="20"/>
        </w:rPr>
        <w:t>3</w:t>
      </w:r>
    </w:p>
    <w:p w14:paraId="49372F73" w14:textId="77777777" w:rsidR="00CE0816" w:rsidRPr="006175AB" w:rsidRDefault="00CE0816" w:rsidP="00CE0816">
      <w:pPr>
        <w:ind w:left="142"/>
        <w:jc w:val="right"/>
        <w:rPr>
          <w:b/>
          <w:bCs/>
          <w:sz w:val="20"/>
          <w:szCs w:val="20"/>
        </w:rPr>
      </w:pPr>
      <w:r w:rsidRPr="002066E2">
        <w:rPr>
          <w:b/>
          <w:bCs/>
          <w:sz w:val="20"/>
          <w:szCs w:val="20"/>
          <w:highlight w:val="yellow"/>
        </w:rPr>
        <w:t xml:space="preserve">к Договору№ </w:t>
      </w:r>
      <w:r>
        <w:rPr>
          <w:b/>
          <w:bCs/>
          <w:sz w:val="20"/>
          <w:szCs w:val="20"/>
          <w:highlight w:val="yellow"/>
        </w:rPr>
        <w:t>_________</w:t>
      </w:r>
      <w:r w:rsidRPr="002066E2">
        <w:rPr>
          <w:b/>
          <w:bCs/>
          <w:sz w:val="20"/>
          <w:szCs w:val="20"/>
          <w:highlight w:val="yellow"/>
        </w:rPr>
        <w:t xml:space="preserve"> от </w:t>
      </w:r>
      <w:r>
        <w:rPr>
          <w:b/>
          <w:bCs/>
          <w:sz w:val="20"/>
          <w:szCs w:val="20"/>
          <w:highlight w:val="yellow"/>
        </w:rPr>
        <w:t xml:space="preserve">«___» </w:t>
      </w:r>
      <w:r w:rsidRPr="000759E0">
        <w:rPr>
          <w:b/>
          <w:bCs/>
          <w:sz w:val="20"/>
          <w:szCs w:val="20"/>
          <w:highlight w:val="yellow"/>
        </w:rPr>
        <w:t>___________</w:t>
      </w:r>
      <w:r w:rsidRPr="002066E2">
        <w:rPr>
          <w:b/>
          <w:bCs/>
          <w:sz w:val="20"/>
          <w:szCs w:val="20"/>
          <w:highlight w:val="yellow"/>
        </w:rPr>
        <w:t xml:space="preserve"> 2025 г.</w:t>
      </w:r>
    </w:p>
    <w:p w14:paraId="652430B5" w14:textId="77777777" w:rsidR="00CE0816" w:rsidRPr="006A0914" w:rsidRDefault="00CE0816" w:rsidP="00CE0816">
      <w:pPr>
        <w:ind w:left="142" w:right="-607"/>
        <w:jc w:val="right"/>
        <w:rPr>
          <w:sz w:val="20"/>
          <w:szCs w:val="20"/>
        </w:rPr>
      </w:pPr>
      <w:r w:rsidRPr="006A0914">
        <w:rPr>
          <w:sz w:val="20"/>
          <w:szCs w:val="20"/>
        </w:rPr>
        <w:t xml:space="preserve">  </w:t>
      </w:r>
    </w:p>
    <w:p w14:paraId="386D791B" w14:textId="77777777" w:rsidR="00CE0816" w:rsidRPr="00605AFC" w:rsidRDefault="00CE0816" w:rsidP="00CE0816">
      <w:pPr>
        <w:pStyle w:val="a3"/>
        <w:spacing w:after="0"/>
        <w:ind w:left="142"/>
        <w:rPr>
          <w:rFonts w:ascii="Times New Roman" w:hAnsi="Times New Roman" w:cs="Times New Roman"/>
          <w:b w:val="0"/>
          <w:bCs w:val="0"/>
          <w:sz w:val="24"/>
          <w:szCs w:val="24"/>
        </w:rPr>
      </w:pPr>
      <w:r w:rsidRPr="00605AFC">
        <w:rPr>
          <w:rFonts w:ascii="Times New Roman" w:hAnsi="Times New Roman" w:cs="Times New Roman"/>
          <w:sz w:val="24"/>
          <w:szCs w:val="24"/>
        </w:rPr>
        <w:t>Соглашение</w:t>
      </w:r>
    </w:p>
    <w:p w14:paraId="5ACBC31E" w14:textId="77777777" w:rsidR="00CE0816" w:rsidRPr="00605AFC" w:rsidRDefault="00CE0816" w:rsidP="00CE0816">
      <w:pPr>
        <w:pStyle w:val="a3"/>
        <w:spacing w:after="0"/>
        <w:ind w:left="142"/>
        <w:rPr>
          <w:rFonts w:ascii="Times New Roman" w:hAnsi="Times New Roman" w:cs="Times New Roman"/>
          <w:b w:val="0"/>
          <w:bCs w:val="0"/>
          <w:sz w:val="24"/>
          <w:szCs w:val="24"/>
        </w:rPr>
      </w:pPr>
      <w:r w:rsidRPr="00605AFC">
        <w:rPr>
          <w:rFonts w:ascii="Times New Roman" w:hAnsi="Times New Roman" w:cs="Times New Roman"/>
          <w:sz w:val="24"/>
          <w:szCs w:val="24"/>
        </w:rPr>
        <w:t>об электронном обмене документами</w:t>
      </w:r>
    </w:p>
    <w:p w14:paraId="56094C95" w14:textId="77777777" w:rsidR="00CE0816" w:rsidRPr="00605AFC" w:rsidRDefault="00CE0816" w:rsidP="00CE0816">
      <w:pPr>
        <w:pStyle w:val="a3"/>
        <w:spacing w:after="0"/>
        <w:ind w:left="142" w:firstLine="709"/>
        <w:rPr>
          <w:rFonts w:ascii="Times New Roman" w:hAnsi="Times New Roman" w:cs="Times New Roman"/>
          <w:sz w:val="24"/>
          <w:szCs w:val="24"/>
        </w:rPr>
      </w:pPr>
    </w:p>
    <w:p w14:paraId="3DCBE58B" w14:textId="77777777" w:rsidR="00CE0816" w:rsidRPr="00605AFC" w:rsidRDefault="00CE0816" w:rsidP="00CE0816">
      <w:pPr>
        <w:ind w:left="142" w:firstLine="567"/>
        <w:jc w:val="both"/>
      </w:pPr>
      <w:r w:rsidRPr="00605AFC">
        <w:rPr>
          <w:b/>
        </w:rPr>
        <w:t>Общество с ограниченной ответственностью ____________________________________,</w:t>
      </w:r>
      <w:r w:rsidRPr="00605AFC">
        <w:t xml:space="preserve"> именуемое в дальнейшем «Поставщик», в лице _____________________________________, с одной стороны, </w:t>
      </w:r>
    </w:p>
    <w:p w14:paraId="5231D12C" w14:textId="77777777" w:rsidR="00CE0816" w:rsidRPr="00605AFC" w:rsidRDefault="00CE0816" w:rsidP="00CE0816">
      <w:pPr>
        <w:ind w:left="142" w:firstLine="567"/>
        <w:jc w:val="both"/>
      </w:pPr>
      <w:r w:rsidRPr="00605AFC">
        <w:t xml:space="preserve">и </w:t>
      </w:r>
      <w:r w:rsidRPr="00605AFC">
        <w:rPr>
          <w:b/>
          <w:bCs/>
        </w:rPr>
        <w:t>Акционерное общество «Объединенная транспортно-логистическая компания - Евразийский железнодорожный альянс»</w:t>
      </w:r>
      <w:r w:rsidRPr="00605AFC">
        <w:t xml:space="preserve"> </w:t>
      </w:r>
      <w:r w:rsidRPr="00605AFC">
        <w:rPr>
          <w:b/>
          <w:bCs/>
        </w:rPr>
        <w:t>(АО «ОТЛК ЕРА»)</w:t>
      </w:r>
      <w:r w:rsidRPr="00605AFC">
        <w:t xml:space="preserve">, именуемое в дальнейшем «Покупатель», в лице Генерального директора Грома Алексея Николаевича, действующего на основании Устава, с другой стороны, совместно в дальнейшем именуемые «Стороны», подписали настоящее Соглашение </w:t>
      </w:r>
      <w:r w:rsidRPr="00605AFC">
        <w:rPr>
          <w:bCs/>
        </w:rPr>
        <w:t>об электронном обмене документами</w:t>
      </w:r>
      <w:r w:rsidRPr="00605AFC">
        <w:t xml:space="preserve"> (далее – Соглашение) о нижеследующем:</w:t>
      </w:r>
    </w:p>
    <w:p w14:paraId="5C32705B" w14:textId="77777777" w:rsidR="00CE0816" w:rsidRPr="00605AFC" w:rsidRDefault="00CE0816" w:rsidP="00CE0816">
      <w:pPr>
        <w:ind w:left="142" w:firstLine="567"/>
        <w:jc w:val="both"/>
      </w:pPr>
    </w:p>
    <w:p w14:paraId="160D3811" w14:textId="77777777" w:rsidR="00CE0816" w:rsidRPr="00605AFC" w:rsidRDefault="00CE0816" w:rsidP="00CE0816">
      <w:pPr>
        <w:pStyle w:val="a6"/>
        <w:numPr>
          <w:ilvl w:val="0"/>
          <w:numId w:val="48"/>
        </w:numPr>
        <w:ind w:left="142" w:right="0" w:hanging="567"/>
        <w:jc w:val="center"/>
        <w:rPr>
          <w:b/>
          <w:sz w:val="24"/>
        </w:rPr>
      </w:pPr>
      <w:r w:rsidRPr="00605AFC">
        <w:rPr>
          <w:b/>
          <w:sz w:val="24"/>
        </w:rPr>
        <w:t>ТЕРМИНЫ И ОПРЕДЕЛЕНИЯ</w:t>
      </w:r>
    </w:p>
    <w:p w14:paraId="142C91F6" w14:textId="77777777" w:rsidR="00CE0816" w:rsidRPr="00605AFC" w:rsidRDefault="00CE0816" w:rsidP="00CE0816">
      <w:pPr>
        <w:pStyle w:val="a6"/>
        <w:numPr>
          <w:ilvl w:val="1"/>
          <w:numId w:val="48"/>
        </w:numPr>
        <w:ind w:left="142" w:right="0" w:hanging="567"/>
        <w:rPr>
          <w:b/>
          <w:sz w:val="24"/>
        </w:rPr>
      </w:pPr>
      <w:r w:rsidRPr="00605AFC">
        <w:rPr>
          <w:i/>
          <w:sz w:val="24"/>
        </w:rPr>
        <w:t>Электронный документ (ЭД)</w:t>
      </w:r>
      <w:r w:rsidRPr="00605AFC">
        <w:rPr>
          <w:sz w:val="24"/>
        </w:rPr>
        <w:t xml:space="preserve"> – информация, представленная в электронной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 используемых Сторонами при исполнении заключенного ими Договора </w:t>
      </w:r>
      <w:r w:rsidRPr="00605AFC">
        <w:rPr>
          <w:sz w:val="24"/>
          <w:highlight w:val="yellow"/>
        </w:rPr>
        <w:t xml:space="preserve">№ </w:t>
      </w:r>
      <w:r w:rsidRPr="00605AFC">
        <w:rPr>
          <w:color w:val="000000"/>
          <w:sz w:val="24"/>
          <w:highlight w:val="yellow"/>
        </w:rPr>
        <w:t>________ от «___» ____________ 2025</w:t>
      </w:r>
      <w:r w:rsidRPr="00605AFC">
        <w:rPr>
          <w:sz w:val="24"/>
          <w:highlight w:val="yellow"/>
        </w:rPr>
        <w:t xml:space="preserve"> </w:t>
      </w:r>
      <w:r w:rsidRPr="00605AFC">
        <w:rPr>
          <w:bCs/>
          <w:sz w:val="24"/>
          <w:highlight w:val="yellow"/>
        </w:rPr>
        <w:t>г.</w:t>
      </w:r>
      <w:r w:rsidRPr="00605AFC">
        <w:rPr>
          <w:sz w:val="24"/>
        </w:rPr>
        <w:t xml:space="preserve"> Стороны настоящего Соглашения могут обмениваться документами, указанными в пункте 2.5 настоящего Соглашения (далее – Документы). </w:t>
      </w:r>
    </w:p>
    <w:p w14:paraId="0CE83D2C" w14:textId="77777777" w:rsidR="00CE0816" w:rsidRPr="00605AFC" w:rsidRDefault="00CE0816" w:rsidP="00CE0816">
      <w:pPr>
        <w:pStyle w:val="a6"/>
        <w:numPr>
          <w:ilvl w:val="1"/>
          <w:numId w:val="48"/>
        </w:numPr>
        <w:ind w:left="142" w:right="0" w:hanging="567"/>
        <w:rPr>
          <w:sz w:val="24"/>
        </w:rPr>
      </w:pPr>
      <w:r w:rsidRPr="00605AFC">
        <w:rPr>
          <w:i/>
          <w:sz w:val="24"/>
        </w:rPr>
        <w:t>Электронная подпись (ЭП)</w:t>
      </w:r>
      <w:r w:rsidRPr="00605AFC">
        <w:rPr>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447F7A4E" w14:textId="77777777" w:rsidR="00CE0816" w:rsidRPr="00605AFC" w:rsidRDefault="00CE0816" w:rsidP="00CE0816">
      <w:pPr>
        <w:pStyle w:val="a6"/>
        <w:numPr>
          <w:ilvl w:val="1"/>
          <w:numId w:val="48"/>
        </w:numPr>
        <w:ind w:left="142" w:right="0" w:hanging="567"/>
        <w:rPr>
          <w:sz w:val="24"/>
        </w:rPr>
      </w:pPr>
      <w:r w:rsidRPr="00605AFC">
        <w:rPr>
          <w:i/>
          <w:sz w:val="24"/>
        </w:rPr>
        <w:t>Квалифицированная ЭП (КЭП)</w:t>
      </w:r>
      <w:r w:rsidRPr="00605AFC">
        <w:rPr>
          <w:sz w:val="24"/>
        </w:rPr>
        <w:t xml:space="preserve"> – вид усиленной электронной подписи, ключ проверки которой указан в квалифицированном сертификате, выданным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14:paraId="6983DA73" w14:textId="77777777" w:rsidR="00CE0816" w:rsidRPr="00605AFC" w:rsidRDefault="00CE0816" w:rsidP="00CE0816">
      <w:pPr>
        <w:pStyle w:val="a6"/>
        <w:numPr>
          <w:ilvl w:val="1"/>
          <w:numId w:val="48"/>
        </w:numPr>
        <w:ind w:left="142" w:right="0" w:hanging="567"/>
        <w:rPr>
          <w:sz w:val="24"/>
        </w:rPr>
      </w:pPr>
      <w:r w:rsidRPr="00605AFC">
        <w:rPr>
          <w:i/>
          <w:sz w:val="24"/>
        </w:rPr>
        <w:t>Удостоверяющий центр (УЦ)</w:t>
      </w:r>
      <w:r w:rsidRPr="00605AFC">
        <w:rPr>
          <w:sz w:val="24"/>
        </w:rPr>
        <w:t xml:space="preserve"> – юридическое лицо, индивидуальный предприниматель либо государственный орган или орган местного самоуправления, выдавший квалифицированный сертификат ключей проверки электронных подписей для Сторон Соглашения.</w:t>
      </w:r>
    </w:p>
    <w:p w14:paraId="02605F00" w14:textId="77777777" w:rsidR="00CE0816" w:rsidRPr="00605AFC" w:rsidRDefault="00CE0816" w:rsidP="00CE0816">
      <w:pPr>
        <w:pStyle w:val="a6"/>
        <w:numPr>
          <w:ilvl w:val="1"/>
          <w:numId w:val="48"/>
        </w:numPr>
        <w:ind w:left="142" w:right="0" w:hanging="567"/>
        <w:rPr>
          <w:sz w:val="24"/>
        </w:rPr>
      </w:pPr>
      <w:r w:rsidRPr="00605AFC">
        <w:rPr>
          <w:i/>
          <w:sz w:val="24"/>
        </w:rPr>
        <w:t>Электронный документооборот (ЭДО)</w:t>
      </w:r>
      <w:r w:rsidRPr="00605AFC">
        <w:rPr>
          <w:sz w:val="24"/>
        </w:rPr>
        <w:t xml:space="preserve"> – процесс обмена электронными документами, подписанными КЭП, между Сторонами в порядке, установленном настоящим Соглашением. </w:t>
      </w:r>
    </w:p>
    <w:p w14:paraId="462921B8" w14:textId="77777777" w:rsidR="00CE0816" w:rsidRPr="00605AFC" w:rsidRDefault="00CE0816" w:rsidP="00CE0816">
      <w:pPr>
        <w:pStyle w:val="a6"/>
        <w:numPr>
          <w:ilvl w:val="1"/>
          <w:numId w:val="48"/>
        </w:numPr>
        <w:ind w:left="142" w:right="0" w:hanging="567"/>
        <w:rPr>
          <w:sz w:val="24"/>
        </w:rPr>
      </w:pPr>
      <w:r w:rsidRPr="00605AFC">
        <w:rPr>
          <w:i/>
          <w:sz w:val="24"/>
        </w:rPr>
        <w:t>Ключ проверки электронной подписи</w:t>
      </w:r>
      <w:r w:rsidRPr="00605AFC">
        <w:rPr>
          <w:sz w:val="24"/>
        </w:rPr>
        <w:t xml:space="preserve"> – уникальная последовательность символов, однозначно связанная с ключом электронной подписи и предназначенная для проверки подлинности КЭП.</w:t>
      </w:r>
    </w:p>
    <w:p w14:paraId="32FF7BD2" w14:textId="77777777" w:rsidR="00CE0816" w:rsidRPr="00605AFC" w:rsidRDefault="00CE0816" w:rsidP="00CE0816">
      <w:pPr>
        <w:pStyle w:val="a6"/>
        <w:numPr>
          <w:ilvl w:val="1"/>
          <w:numId w:val="48"/>
        </w:numPr>
        <w:ind w:left="142" w:right="0" w:hanging="567"/>
        <w:rPr>
          <w:sz w:val="24"/>
        </w:rPr>
      </w:pPr>
      <w:r w:rsidRPr="00605AFC">
        <w:rPr>
          <w:i/>
          <w:sz w:val="24"/>
        </w:rPr>
        <w:t>Квалифицированный сертификат ключа проверки электронной подписи</w:t>
      </w:r>
      <w:r w:rsidRPr="00605AFC">
        <w:rPr>
          <w:sz w:val="24"/>
        </w:rPr>
        <w:t xml:space="preserve"> </w:t>
      </w:r>
      <w:r w:rsidRPr="00605AFC">
        <w:rPr>
          <w:i/>
          <w:sz w:val="24"/>
        </w:rPr>
        <w:t xml:space="preserve">(квалифицированный сертификат) </w:t>
      </w:r>
      <w:r w:rsidRPr="00605AFC">
        <w:rPr>
          <w:sz w:val="24"/>
        </w:rPr>
        <w:t>– официальный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06.04.2011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0E3DE7F5" w14:textId="77777777" w:rsidR="00CE0816" w:rsidRPr="00605AFC" w:rsidRDefault="00CE0816" w:rsidP="00CE0816">
      <w:pPr>
        <w:pStyle w:val="a6"/>
        <w:numPr>
          <w:ilvl w:val="1"/>
          <w:numId w:val="48"/>
        </w:numPr>
        <w:ind w:left="142" w:right="0" w:hanging="567"/>
        <w:rPr>
          <w:sz w:val="24"/>
        </w:rPr>
      </w:pPr>
      <w:r w:rsidRPr="00605AFC">
        <w:rPr>
          <w:i/>
          <w:sz w:val="24"/>
        </w:rPr>
        <w:lastRenderedPageBreak/>
        <w:t>Оператор электронного документооборота (Оператор)</w:t>
      </w:r>
      <w:r w:rsidRPr="00605AFC">
        <w:rPr>
          <w:sz w:val="24"/>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77F84C1C" w14:textId="77777777" w:rsidR="00CE0816" w:rsidRPr="00605AFC" w:rsidRDefault="00CE0816" w:rsidP="00CE0816">
      <w:pPr>
        <w:pStyle w:val="a6"/>
        <w:ind w:left="142"/>
        <w:rPr>
          <w:sz w:val="24"/>
        </w:rPr>
      </w:pPr>
    </w:p>
    <w:p w14:paraId="0B8CD186" w14:textId="77777777" w:rsidR="00CE0816" w:rsidRPr="00605AFC" w:rsidRDefault="00CE0816" w:rsidP="00CE0816">
      <w:pPr>
        <w:pStyle w:val="a6"/>
        <w:numPr>
          <w:ilvl w:val="0"/>
          <w:numId w:val="48"/>
        </w:numPr>
        <w:ind w:left="142" w:right="0" w:hanging="567"/>
        <w:jc w:val="center"/>
        <w:rPr>
          <w:b/>
          <w:sz w:val="24"/>
        </w:rPr>
      </w:pPr>
      <w:r w:rsidRPr="00605AFC">
        <w:rPr>
          <w:b/>
          <w:sz w:val="24"/>
        </w:rPr>
        <w:t>ПРЕДМЕТ СОГЛАШЕНИЯ</w:t>
      </w:r>
    </w:p>
    <w:p w14:paraId="344EC531" w14:textId="77777777" w:rsidR="00CE0816" w:rsidRPr="00605AFC" w:rsidRDefault="00CE0816" w:rsidP="00CE0816">
      <w:pPr>
        <w:pStyle w:val="a6"/>
        <w:numPr>
          <w:ilvl w:val="1"/>
          <w:numId w:val="48"/>
        </w:numPr>
        <w:ind w:left="142" w:right="0" w:hanging="567"/>
        <w:rPr>
          <w:sz w:val="24"/>
        </w:rPr>
      </w:pPr>
      <w:r w:rsidRPr="00605AFC">
        <w:rPr>
          <w:sz w:val="24"/>
        </w:rPr>
        <w:t>Стороны пришли к соглашению о применении электронного документооборота в отношениях Сторон при исполнении настоящего Договора (далее – Договор). С даты заключения настоящего Соглашения Стороны обязуются осуществлять передачу друг другу Документов по телекоммуникационным каналам связи с применением КЭП в порядке и на условиях, определенных настоящим Соглашением.</w:t>
      </w:r>
    </w:p>
    <w:p w14:paraId="4CEFB587" w14:textId="77777777" w:rsidR="00CE0816" w:rsidRPr="00605AFC" w:rsidRDefault="00CE0816" w:rsidP="00CE0816">
      <w:pPr>
        <w:pStyle w:val="a6"/>
        <w:numPr>
          <w:ilvl w:val="1"/>
          <w:numId w:val="48"/>
        </w:numPr>
        <w:ind w:left="142" w:right="0" w:hanging="567"/>
        <w:rPr>
          <w:sz w:val="24"/>
        </w:rPr>
      </w:pPr>
      <w:r w:rsidRPr="00605AFC">
        <w:rPr>
          <w:sz w:val="24"/>
        </w:rPr>
        <w:t>Обмен документами в электронном виде по телекоммуникационным каналам связи осуществляется через Оператора (ов), в соответствии с п. 1 ст. 169 Налогового кодекса РФ, 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05.02.2021 г.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2313D5E2" w14:textId="77777777" w:rsidR="00CE0816" w:rsidRPr="00605AFC" w:rsidRDefault="00CE0816" w:rsidP="00CE0816">
      <w:pPr>
        <w:pStyle w:val="a6"/>
        <w:numPr>
          <w:ilvl w:val="1"/>
          <w:numId w:val="48"/>
        </w:numPr>
        <w:ind w:left="142" w:right="0" w:hanging="567"/>
        <w:rPr>
          <w:sz w:val="24"/>
        </w:rPr>
      </w:pPr>
      <w:r w:rsidRPr="00605AFC">
        <w:rPr>
          <w:sz w:val="24"/>
        </w:rPr>
        <w:t>Настоящим Стороны подтверждают, что имеют техническую возможность обмена документами в электронном виде с использованием КЭП, совместимость систем Сторон проверена и подтверждена ими на момент подписания настоящего Соглашения.</w:t>
      </w:r>
    </w:p>
    <w:p w14:paraId="4B0110C6" w14:textId="77777777" w:rsidR="00CE0816" w:rsidRPr="00605AFC" w:rsidRDefault="00CE0816" w:rsidP="00CE0816">
      <w:pPr>
        <w:pStyle w:val="a6"/>
        <w:ind w:left="142"/>
        <w:rPr>
          <w:sz w:val="24"/>
        </w:rPr>
      </w:pPr>
      <w:r w:rsidRPr="00605AFC">
        <w:rPr>
          <w:sz w:val="24"/>
        </w:rPr>
        <w:t>Оператором со стороны Покупателя является АО «ПФ СКБ «Контур» - Диадок.</w:t>
      </w:r>
    </w:p>
    <w:p w14:paraId="02ED5553" w14:textId="77777777" w:rsidR="00CE0816" w:rsidRPr="00605AFC" w:rsidRDefault="00CE0816" w:rsidP="00CE0816">
      <w:pPr>
        <w:pStyle w:val="a6"/>
        <w:ind w:left="142"/>
        <w:rPr>
          <w:sz w:val="24"/>
        </w:rPr>
      </w:pPr>
      <w:r w:rsidRPr="00605AFC">
        <w:rPr>
          <w:sz w:val="24"/>
        </w:rPr>
        <w:t xml:space="preserve">Оператором со стороны Поставщика является </w:t>
      </w:r>
      <w:r w:rsidRPr="00605AFC">
        <w:rPr>
          <w:sz w:val="24"/>
          <w:highlight w:val="yellow"/>
        </w:rPr>
        <w:t>___________________.</w:t>
      </w:r>
    </w:p>
    <w:p w14:paraId="65EEF903" w14:textId="77777777" w:rsidR="00CE0816" w:rsidRPr="00605AFC" w:rsidRDefault="00CE0816" w:rsidP="00CE0816">
      <w:pPr>
        <w:pStyle w:val="a6"/>
        <w:numPr>
          <w:ilvl w:val="1"/>
          <w:numId w:val="48"/>
        </w:numPr>
        <w:ind w:left="142" w:right="0" w:hanging="567"/>
        <w:rPr>
          <w:sz w:val="24"/>
        </w:rPr>
      </w:pPr>
      <w:r w:rsidRPr="00605AFC">
        <w:rPr>
          <w:sz w:val="24"/>
        </w:rPr>
        <w:t xml:space="preserve">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ЭД заверены КЭП уполномоченных лиц Сторон. </w:t>
      </w:r>
    </w:p>
    <w:p w14:paraId="1BD3DA36" w14:textId="77777777" w:rsidR="00CE0816" w:rsidRPr="00605AFC" w:rsidRDefault="00CE0816" w:rsidP="00CE0816">
      <w:pPr>
        <w:pStyle w:val="a6"/>
        <w:numPr>
          <w:ilvl w:val="1"/>
          <w:numId w:val="48"/>
        </w:numPr>
        <w:ind w:left="142" w:right="0" w:hanging="567"/>
        <w:rPr>
          <w:sz w:val="24"/>
        </w:rPr>
      </w:pPr>
      <w:r w:rsidRPr="00605AFC">
        <w:rPr>
          <w:sz w:val="24"/>
        </w:rPr>
        <w:t xml:space="preserve">Настоящим Стороны подтверждают, что лица, подписавшие ЭД с использованием УКЭП, уполномочены на подписание таких документов в соответствии с полномочиями, предусмотренными уставом общества или надлежащим образом уполномочены на совершение таких действий в порядке ст. 185, 186 ГК РФ. </w:t>
      </w:r>
    </w:p>
    <w:p w14:paraId="2967063C" w14:textId="77777777" w:rsidR="00CE0816" w:rsidRPr="00605AFC" w:rsidRDefault="00CE0816" w:rsidP="00CE0816">
      <w:pPr>
        <w:pStyle w:val="a6"/>
        <w:ind w:left="142"/>
        <w:rPr>
          <w:sz w:val="24"/>
        </w:rPr>
      </w:pPr>
      <w:r w:rsidRPr="00605AFC">
        <w:rPr>
          <w:sz w:val="24"/>
        </w:rPr>
        <w:t xml:space="preserve">Стороны согласились принимать к сведению и исполнению следующие электронные документы: </w:t>
      </w:r>
    </w:p>
    <w:tbl>
      <w:tblPr>
        <w:tblW w:w="9214" w:type="dxa"/>
        <w:tblInd w:w="557" w:type="dxa"/>
        <w:tblLook w:val="04A0" w:firstRow="1" w:lastRow="0" w:firstColumn="1" w:lastColumn="0" w:noHBand="0" w:noVBand="1"/>
      </w:tblPr>
      <w:tblGrid>
        <w:gridCol w:w="6663"/>
        <w:gridCol w:w="2551"/>
      </w:tblGrid>
      <w:tr w:rsidR="00CE0816" w:rsidRPr="006175AB" w14:paraId="681125E1" w14:textId="77777777" w:rsidTr="00154CD7">
        <w:trPr>
          <w:trHeight w:val="300"/>
        </w:trPr>
        <w:tc>
          <w:tcPr>
            <w:tcW w:w="6663"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067039C" w14:textId="77777777" w:rsidR="00CE0816" w:rsidRPr="006175AB" w:rsidRDefault="00CE0816" w:rsidP="00154CD7">
            <w:pPr>
              <w:ind w:left="142"/>
              <w:rPr>
                <w:b/>
                <w:bCs/>
                <w:color w:val="000000"/>
                <w:sz w:val="20"/>
                <w:szCs w:val="20"/>
              </w:rPr>
            </w:pPr>
            <w:r w:rsidRPr="006175AB">
              <w:rPr>
                <w:rFonts w:eastAsia="Calibri"/>
                <w:b/>
                <w:bCs/>
                <w:color w:val="000000"/>
                <w:sz w:val="20"/>
                <w:szCs w:val="20"/>
              </w:rPr>
              <w:t>Наименование документа</w:t>
            </w:r>
          </w:p>
        </w:tc>
        <w:tc>
          <w:tcPr>
            <w:tcW w:w="2551" w:type="dxa"/>
            <w:tcBorders>
              <w:top w:val="single" w:sz="8" w:space="0" w:color="auto"/>
              <w:left w:val="nil"/>
              <w:bottom w:val="single" w:sz="8" w:space="0" w:color="auto"/>
              <w:right w:val="single" w:sz="8" w:space="0" w:color="auto"/>
            </w:tcBorders>
            <w:shd w:val="clear" w:color="auto" w:fill="auto"/>
            <w:vAlign w:val="bottom"/>
            <w:hideMark/>
          </w:tcPr>
          <w:p w14:paraId="3B027361" w14:textId="77777777" w:rsidR="00CE0816" w:rsidRPr="006175AB" w:rsidRDefault="00CE0816" w:rsidP="00154CD7">
            <w:pPr>
              <w:ind w:left="142"/>
              <w:rPr>
                <w:b/>
                <w:bCs/>
                <w:color w:val="000000"/>
                <w:sz w:val="20"/>
                <w:szCs w:val="20"/>
              </w:rPr>
            </w:pPr>
            <w:r w:rsidRPr="006175AB">
              <w:rPr>
                <w:rFonts w:eastAsia="Calibri"/>
                <w:b/>
                <w:bCs/>
                <w:color w:val="000000"/>
                <w:sz w:val="20"/>
                <w:szCs w:val="20"/>
              </w:rPr>
              <w:t>Формат документа</w:t>
            </w:r>
          </w:p>
        </w:tc>
      </w:tr>
      <w:tr w:rsidR="00CE0816" w:rsidRPr="006175AB" w14:paraId="2D2D22B6" w14:textId="77777777" w:rsidTr="00154CD7">
        <w:trPr>
          <w:trHeight w:val="300"/>
        </w:trPr>
        <w:tc>
          <w:tcPr>
            <w:tcW w:w="6663" w:type="dxa"/>
            <w:tcBorders>
              <w:top w:val="nil"/>
              <w:left w:val="single" w:sz="8" w:space="0" w:color="auto"/>
              <w:bottom w:val="single" w:sz="8" w:space="0" w:color="auto"/>
              <w:right w:val="single" w:sz="8" w:space="0" w:color="auto"/>
            </w:tcBorders>
            <w:shd w:val="clear" w:color="auto" w:fill="auto"/>
            <w:hideMark/>
          </w:tcPr>
          <w:p w14:paraId="74E71A2D" w14:textId="77777777" w:rsidR="00CE0816" w:rsidRPr="006175AB" w:rsidRDefault="00CE0816" w:rsidP="00154CD7">
            <w:pPr>
              <w:ind w:left="142"/>
              <w:jc w:val="both"/>
              <w:rPr>
                <w:color w:val="000000"/>
                <w:sz w:val="20"/>
                <w:szCs w:val="20"/>
              </w:rPr>
            </w:pPr>
            <w:r w:rsidRPr="006175AB">
              <w:rPr>
                <w:color w:val="000000"/>
                <w:sz w:val="20"/>
                <w:szCs w:val="20"/>
              </w:rPr>
              <w:t>Счет-фактура</w:t>
            </w:r>
          </w:p>
        </w:tc>
        <w:tc>
          <w:tcPr>
            <w:tcW w:w="2551" w:type="dxa"/>
            <w:tcBorders>
              <w:top w:val="nil"/>
              <w:left w:val="nil"/>
              <w:bottom w:val="single" w:sz="8" w:space="0" w:color="auto"/>
              <w:right w:val="single" w:sz="8" w:space="0" w:color="auto"/>
            </w:tcBorders>
            <w:shd w:val="clear" w:color="auto" w:fill="auto"/>
            <w:hideMark/>
          </w:tcPr>
          <w:p w14:paraId="60E430B3" w14:textId="77777777" w:rsidR="00CE0816" w:rsidRPr="006175AB" w:rsidRDefault="00CE0816" w:rsidP="00154CD7">
            <w:pPr>
              <w:ind w:left="142"/>
              <w:jc w:val="both"/>
              <w:rPr>
                <w:color w:val="000000"/>
                <w:sz w:val="20"/>
                <w:szCs w:val="20"/>
              </w:rPr>
            </w:pPr>
            <w:r w:rsidRPr="006175AB">
              <w:rPr>
                <w:rFonts w:eastAsia="Calibri"/>
                <w:color w:val="000000"/>
                <w:sz w:val="20"/>
                <w:szCs w:val="20"/>
              </w:rPr>
              <w:t>Формализованный XML</w:t>
            </w:r>
          </w:p>
        </w:tc>
      </w:tr>
      <w:tr w:rsidR="00CE0816" w:rsidRPr="006175AB" w14:paraId="2AD6ABC1" w14:textId="77777777" w:rsidTr="00154CD7">
        <w:trPr>
          <w:trHeight w:val="645"/>
        </w:trPr>
        <w:tc>
          <w:tcPr>
            <w:tcW w:w="6663" w:type="dxa"/>
            <w:tcBorders>
              <w:top w:val="nil"/>
              <w:left w:val="single" w:sz="8" w:space="0" w:color="auto"/>
              <w:bottom w:val="single" w:sz="8" w:space="0" w:color="auto"/>
              <w:right w:val="single" w:sz="8" w:space="0" w:color="auto"/>
            </w:tcBorders>
            <w:shd w:val="clear" w:color="auto" w:fill="auto"/>
          </w:tcPr>
          <w:p w14:paraId="3799783C" w14:textId="77777777" w:rsidR="00CE0816" w:rsidRPr="006175AB" w:rsidRDefault="00CE0816" w:rsidP="00154CD7">
            <w:pPr>
              <w:ind w:left="142"/>
              <w:jc w:val="both"/>
              <w:rPr>
                <w:color w:val="000000"/>
                <w:sz w:val="20"/>
                <w:szCs w:val="20"/>
              </w:rPr>
            </w:pPr>
            <w:r w:rsidRPr="006175AB">
              <w:rPr>
                <w:color w:val="000000"/>
                <w:sz w:val="20"/>
                <w:szCs w:val="20"/>
              </w:rPr>
              <w:t>Корректировочный счет-фактура</w:t>
            </w:r>
          </w:p>
        </w:tc>
        <w:tc>
          <w:tcPr>
            <w:tcW w:w="2551" w:type="dxa"/>
            <w:tcBorders>
              <w:top w:val="nil"/>
              <w:left w:val="nil"/>
              <w:bottom w:val="single" w:sz="8" w:space="0" w:color="auto"/>
              <w:right w:val="single" w:sz="8" w:space="0" w:color="auto"/>
            </w:tcBorders>
            <w:shd w:val="clear" w:color="auto" w:fill="auto"/>
          </w:tcPr>
          <w:p w14:paraId="15A660A7" w14:textId="77777777" w:rsidR="00CE0816" w:rsidRPr="006175AB" w:rsidRDefault="00CE0816" w:rsidP="00154CD7">
            <w:pPr>
              <w:ind w:left="142"/>
              <w:jc w:val="both"/>
              <w:rPr>
                <w:color w:val="000000"/>
                <w:sz w:val="20"/>
                <w:szCs w:val="20"/>
              </w:rPr>
            </w:pPr>
            <w:r w:rsidRPr="006175AB">
              <w:rPr>
                <w:color w:val="000000"/>
                <w:sz w:val="20"/>
                <w:szCs w:val="20"/>
              </w:rPr>
              <w:t>Формализованный XML</w:t>
            </w:r>
          </w:p>
        </w:tc>
      </w:tr>
      <w:tr w:rsidR="00CE0816" w:rsidRPr="006175AB" w14:paraId="2457C5FA" w14:textId="77777777" w:rsidTr="00154CD7">
        <w:trPr>
          <w:trHeight w:val="375"/>
        </w:trPr>
        <w:tc>
          <w:tcPr>
            <w:tcW w:w="6663" w:type="dxa"/>
            <w:tcBorders>
              <w:top w:val="nil"/>
              <w:left w:val="single" w:sz="8" w:space="0" w:color="auto"/>
              <w:bottom w:val="single" w:sz="8" w:space="0" w:color="auto"/>
              <w:right w:val="single" w:sz="8" w:space="0" w:color="auto"/>
            </w:tcBorders>
            <w:shd w:val="clear" w:color="auto" w:fill="auto"/>
            <w:hideMark/>
          </w:tcPr>
          <w:p w14:paraId="0887D0BA" w14:textId="77777777" w:rsidR="00CE0816" w:rsidRPr="006175AB" w:rsidRDefault="00CE0816" w:rsidP="00154CD7">
            <w:pPr>
              <w:ind w:left="142"/>
              <w:rPr>
                <w:color w:val="000000"/>
                <w:sz w:val="20"/>
                <w:szCs w:val="20"/>
              </w:rPr>
            </w:pPr>
            <w:r w:rsidRPr="006175AB">
              <w:rPr>
                <w:color w:val="000000"/>
                <w:sz w:val="20"/>
                <w:szCs w:val="20"/>
              </w:rPr>
              <w:t>Корректировочный счет-фактура</w:t>
            </w:r>
          </w:p>
        </w:tc>
        <w:tc>
          <w:tcPr>
            <w:tcW w:w="2551" w:type="dxa"/>
            <w:tcBorders>
              <w:top w:val="nil"/>
              <w:left w:val="nil"/>
              <w:bottom w:val="single" w:sz="8" w:space="0" w:color="auto"/>
              <w:right w:val="single" w:sz="8" w:space="0" w:color="auto"/>
            </w:tcBorders>
            <w:shd w:val="clear" w:color="auto" w:fill="auto"/>
            <w:hideMark/>
          </w:tcPr>
          <w:p w14:paraId="5D5F193B" w14:textId="77777777" w:rsidR="00CE0816" w:rsidRPr="006175AB" w:rsidRDefault="00CE0816" w:rsidP="00154CD7">
            <w:pPr>
              <w:ind w:left="142"/>
              <w:jc w:val="both"/>
              <w:rPr>
                <w:color w:val="000000"/>
                <w:sz w:val="20"/>
                <w:szCs w:val="20"/>
              </w:rPr>
            </w:pPr>
            <w:r w:rsidRPr="006175AB">
              <w:rPr>
                <w:rFonts w:eastAsia="Calibri"/>
                <w:color w:val="000000"/>
                <w:sz w:val="20"/>
                <w:szCs w:val="20"/>
              </w:rPr>
              <w:t>Формализованный XML</w:t>
            </w:r>
          </w:p>
        </w:tc>
      </w:tr>
      <w:tr w:rsidR="00CE0816" w:rsidRPr="006175AB" w14:paraId="454B8A28"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5652BD9E" w14:textId="77777777" w:rsidR="00CE0816" w:rsidRPr="006175AB" w:rsidRDefault="00CE0816" w:rsidP="00154CD7">
            <w:pPr>
              <w:ind w:left="142"/>
              <w:rPr>
                <w:color w:val="000000"/>
                <w:sz w:val="20"/>
                <w:szCs w:val="20"/>
              </w:rPr>
            </w:pPr>
            <w:r w:rsidRPr="006175AB">
              <w:rPr>
                <w:color w:val="000000"/>
                <w:sz w:val="20"/>
                <w:szCs w:val="20"/>
              </w:rPr>
              <w:t>Исправленный счет-фактура</w:t>
            </w:r>
          </w:p>
        </w:tc>
        <w:tc>
          <w:tcPr>
            <w:tcW w:w="2551" w:type="dxa"/>
            <w:tcBorders>
              <w:top w:val="single" w:sz="8" w:space="0" w:color="auto"/>
              <w:left w:val="nil"/>
              <w:bottom w:val="single" w:sz="8" w:space="0" w:color="auto"/>
              <w:right w:val="single" w:sz="8" w:space="0" w:color="auto"/>
            </w:tcBorders>
            <w:shd w:val="clear" w:color="auto" w:fill="auto"/>
          </w:tcPr>
          <w:p w14:paraId="3F414046" w14:textId="77777777" w:rsidR="00CE0816" w:rsidRPr="006175AB" w:rsidRDefault="00CE0816" w:rsidP="00154CD7">
            <w:pPr>
              <w:ind w:left="142"/>
              <w:jc w:val="both"/>
              <w:rPr>
                <w:rFonts w:eastAsia="Calibri"/>
                <w:color w:val="000000"/>
                <w:sz w:val="20"/>
                <w:szCs w:val="20"/>
              </w:rPr>
            </w:pPr>
            <w:r w:rsidRPr="006175AB">
              <w:rPr>
                <w:rFonts w:eastAsia="Calibri"/>
                <w:color w:val="000000"/>
                <w:sz w:val="20"/>
                <w:szCs w:val="20"/>
              </w:rPr>
              <w:t>Формализованный XML</w:t>
            </w:r>
          </w:p>
        </w:tc>
      </w:tr>
      <w:tr w:rsidR="00CE0816" w:rsidRPr="006175AB" w14:paraId="6789449D"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DFFFA5E" w14:textId="77777777" w:rsidR="00CE0816" w:rsidRPr="006175AB" w:rsidRDefault="00CE0816" w:rsidP="00154CD7">
            <w:pPr>
              <w:ind w:left="142"/>
              <w:rPr>
                <w:color w:val="000000"/>
                <w:sz w:val="20"/>
                <w:szCs w:val="20"/>
              </w:rPr>
            </w:pPr>
            <w:r w:rsidRPr="006175AB">
              <w:rPr>
                <w:color w:val="000000"/>
                <w:sz w:val="20"/>
                <w:szCs w:val="20"/>
              </w:rPr>
              <w:t>Товарная накладная ТОРГ-12</w:t>
            </w:r>
          </w:p>
        </w:tc>
        <w:tc>
          <w:tcPr>
            <w:tcW w:w="2551" w:type="dxa"/>
            <w:tcBorders>
              <w:top w:val="single" w:sz="8" w:space="0" w:color="auto"/>
              <w:left w:val="nil"/>
              <w:bottom w:val="single" w:sz="8" w:space="0" w:color="auto"/>
              <w:right w:val="single" w:sz="8" w:space="0" w:color="auto"/>
            </w:tcBorders>
            <w:shd w:val="clear" w:color="auto" w:fill="auto"/>
          </w:tcPr>
          <w:p w14:paraId="6034E02F" w14:textId="77777777" w:rsidR="00CE0816" w:rsidRPr="006175AB" w:rsidRDefault="00CE0816" w:rsidP="00154CD7">
            <w:pPr>
              <w:ind w:left="142"/>
              <w:jc w:val="both"/>
              <w:rPr>
                <w:rFonts w:eastAsia="Calibri"/>
                <w:color w:val="000000"/>
                <w:sz w:val="20"/>
                <w:szCs w:val="20"/>
              </w:rPr>
            </w:pPr>
            <w:r w:rsidRPr="006175AB">
              <w:rPr>
                <w:color w:val="000000"/>
                <w:sz w:val="20"/>
                <w:szCs w:val="20"/>
              </w:rPr>
              <w:t>Формализованный XML</w:t>
            </w:r>
          </w:p>
        </w:tc>
      </w:tr>
      <w:tr w:rsidR="00CE0816" w:rsidRPr="006175AB" w14:paraId="515F235C"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181A1733" w14:textId="77777777" w:rsidR="00CE0816" w:rsidRPr="006175AB" w:rsidRDefault="00CE0816" w:rsidP="00154CD7">
            <w:pPr>
              <w:ind w:left="142"/>
              <w:rPr>
                <w:color w:val="000000"/>
                <w:sz w:val="20"/>
                <w:szCs w:val="20"/>
              </w:rPr>
            </w:pPr>
            <w:r w:rsidRPr="006175AB">
              <w:rPr>
                <w:color w:val="000000"/>
                <w:sz w:val="20"/>
                <w:szCs w:val="20"/>
              </w:rPr>
              <w:t>Универсальный передаточный документ</w:t>
            </w:r>
          </w:p>
        </w:tc>
        <w:tc>
          <w:tcPr>
            <w:tcW w:w="2551" w:type="dxa"/>
            <w:tcBorders>
              <w:top w:val="single" w:sz="8" w:space="0" w:color="auto"/>
              <w:left w:val="nil"/>
              <w:bottom w:val="single" w:sz="8" w:space="0" w:color="auto"/>
              <w:right w:val="single" w:sz="8" w:space="0" w:color="auto"/>
            </w:tcBorders>
            <w:shd w:val="clear" w:color="auto" w:fill="auto"/>
          </w:tcPr>
          <w:p w14:paraId="3BF8C30A" w14:textId="77777777" w:rsidR="00CE0816" w:rsidRPr="006175AB" w:rsidRDefault="00CE0816" w:rsidP="00154CD7">
            <w:pPr>
              <w:ind w:left="142"/>
              <w:jc w:val="both"/>
              <w:rPr>
                <w:rFonts w:eastAsia="Calibri"/>
                <w:color w:val="000000"/>
                <w:sz w:val="20"/>
                <w:szCs w:val="20"/>
              </w:rPr>
            </w:pPr>
            <w:r w:rsidRPr="006175AB">
              <w:rPr>
                <w:color w:val="000000"/>
                <w:sz w:val="20"/>
                <w:szCs w:val="20"/>
              </w:rPr>
              <w:t>Формализованный XML</w:t>
            </w:r>
          </w:p>
        </w:tc>
      </w:tr>
      <w:tr w:rsidR="00CE0816" w:rsidRPr="006175AB" w14:paraId="2977E27B"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49DC5A43" w14:textId="77777777" w:rsidR="00CE0816" w:rsidRPr="006175AB" w:rsidRDefault="00CE0816" w:rsidP="00154CD7">
            <w:pPr>
              <w:ind w:left="142"/>
              <w:rPr>
                <w:color w:val="000000"/>
                <w:sz w:val="20"/>
                <w:szCs w:val="20"/>
              </w:rPr>
            </w:pPr>
            <w:r w:rsidRPr="006175AB">
              <w:rPr>
                <w:color w:val="000000"/>
                <w:sz w:val="20"/>
                <w:szCs w:val="20"/>
              </w:rPr>
              <w:t>Корректировочный универсальный передаточный документ</w:t>
            </w:r>
          </w:p>
        </w:tc>
        <w:tc>
          <w:tcPr>
            <w:tcW w:w="2551" w:type="dxa"/>
            <w:tcBorders>
              <w:top w:val="single" w:sz="8" w:space="0" w:color="auto"/>
              <w:left w:val="nil"/>
              <w:bottom w:val="single" w:sz="8" w:space="0" w:color="auto"/>
              <w:right w:val="single" w:sz="8" w:space="0" w:color="auto"/>
            </w:tcBorders>
            <w:shd w:val="clear" w:color="auto" w:fill="auto"/>
          </w:tcPr>
          <w:p w14:paraId="257F8E03" w14:textId="77777777" w:rsidR="00CE0816" w:rsidRPr="006175AB" w:rsidRDefault="00CE0816" w:rsidP="00154CD7">
            <w:pPr>
              <w:ind w:left="142"/>
              <w:jc w:val="both"/>
              <w:rPr>
                <w:rFonts w:eastAsia="Calibri"/>
                <w:color w:val="000000"/>
                <w:sz w:val="20"/>
                <w:szCs w:val="20"/>
              </w:rPr>
            </w:pPr>
            <w:r w:rsidRPr="006175AB">
              <w:rPr>
                <w:color w:val="000000"/>
                <w:sz w:val="20"/>
                <w:szCs w:val="20"/>
              </w:rPr>
              <w:t>Формализованный XML</w:t>
            </w:r>
          </w:p>
        </w:tc>
      </w:tr>
      <w:tr w:rsidR="00CE0816" w:rsidRPr="006175AB" w14:paraId="6D2EB91B"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73856E8" w14:textId="77777777" w:rsidR="00CE0816" w:rsidRPr="006175AB" w:rsidRDefault="00CE0816" w:rsidP="00154CD7">
            <w:pPr>
              <w:ind w:left="142"/>
              <w:rPr>
                <w:color w:val="000000"/>
                <w:sz w:val="20"/>
                <w:szCs w:val="20"/>
              </w:rPr>
            </w:pPr>
            <w:r w:rsidRPr="006175AB">
              <w:rPr>
                <w:color w:val="000000"/>
                <w:sz w:val="20"/>
                <w:szCs w:val="20"/>
              </w:rPr>
              <w:t>Исправленный универсальный передаточный документ</w:t>
            </w:r>
          </w:p>
        </w:tc>
        <w:tc>
          <w:tcPr>
            <w:tcW w:w="2551" w:type="dxa"/>
            <w:tcBorders>
              <w:top w:val="single" w:sz="8" w:space="0" w:color="auto"/>
              <w:left w:val="nil"/>
              <w:bottom w:val="single" w:sz="8" w:space="0" w:color="auto"/>
              <w:right w:val="single" w:sz="8" w:space="0" w:color="auto"/>
            </w:tcBorders>
            <w:shd w:val="clear" w:color="auto" w:fill="auto"/>
          </w:tcPr>
          <w:p w14:paraId="476AF466" w14:textId="77777777" w:rsidR="00CE0816" w:rsidRPr="006175AB" w:rsidRDefault="00CE0816" w:rsidP="00154CD7">
            <w:pPr>
              <w:ind w:left="142"/>
              <w:jc w:val="both"/>
              <w:rPr>
                <w:rFonts w:eastAsia="Calibri"/>
                <w:color w:val="000000"/>
                <w:sz w:val="20"/>
                <w:szCs w:val="20"/>
              </w:rPr>
            </w:pPr>
            <w:r w:rsidRPr="006175AB">
              <w:rPr>
                <w:color w:val="000000"/>
                <w:sz w:val="20"/>
                <w:szCs w:val="20"/>
              </w:rPr>
              <w:t>Формализованный XML</w:t>
            </w:r>
          </w:p>
        </w:tc>
      </w:tr>
      <w:tr w:rsidR="00CE0816" w:rsidRPr="006175AB" w14:paraId="4F652081"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348028A9" w14:textId="77777777" w:rsidR="00CE0816" w:rsidRPr="006175AB" w:rsidRDefault="00CE0816" w:rsidP="00154CD7">
            <w:pPr>
              <w:ind w:left="142"/>
              <w:jc w:val="both"/>
              <w:rPr>
                <w:color w:val="000000"/>
                <w:sz w:val="20"/>
                <w:szCs w:val="20"/>
              </w:rPr>
            </w:pPr>
            <w:r w:rsidRPr="006175AB">
              <w:rPr>
                <w:color w:val="000000"/>
                <w:sz w:val="20"/>
                <w:szCs w:val="20"/>
              </w:rPr>
              <w:t>Акт сверки взаиморасчетов</w:t>
            </w:r>
          </w:p>
        </w:tc>
        <w:tc>
          <w:tcPr>
            <w:tcW w:w="2551" w:type="dxa"/>
            <w:tcBorders>
              <w:top w:val="single" w:sz="8" w:space="0" w:color="auto"/>
              <w:left w:val="nil"/>
              <w:bottom w:val="single" w:sz="8" w:space="0" w:color="auto"/>
              <w:right w:val="single" w:sz="8" w:space="0" w:color="auto"/>
            </w:tcBorders>
            <w:shd w:val="clear" w:color="auto" w:fill="auto"/>
          </w:tcPr>
          <w:p w14:paraId="33A4ABF2" w14:textId="77777777" w:rsidR="00CE0816" w:rsidRPr="006175AB" w:rsidRDefault="00CE0816" w:rsidP="00154CD7">
            <w:pPr>
              <w:ind w:left="142"/>
              <w:jc w:val="both"/>
              <w:rPr>
                <w:rFonts w:eastAsia="Calibri"/>
                <w:color w:val="000000"/>
                <w:sz w:val="20"/>
                <w:szCs w:val="20"/>
              </w:rPr>
            </w:pPr>
            <w:r w:rsidRPr="006175AB">
              <w:rPr>
                <w:rFonts w:eastAsia="Calibri"/>
                <w:color w:val="000000"/>
                <w:sz w:val="20"/>
                <w:szCs w:val="20"/>
              </w:rPr>
              <w:t xml:space="preserve">Неформализованный </w:t>
            </w:r>
          </w:p>
        </w:tc>
      </w:tr>
      <w:tr w:rsidR="00CE0816" w:rsidRPr="006175AB" w14:paraId="7B2F6526"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759CDA8A" w14:textId="77777777" w:rsidR="00CE0816" w:rsidRPr="006175AB" w:rsidRDefault="00CE0816" w:rsidP="00154CD7">
            <w:pPr>
              <w:ind w:left="142"/>
              <w:jc w:val="both"/>
              <w:rPr>
                <w:color w:val="000000"/>
                <w:sz w:val="20"/>
                <w:szCs w:val="20"/>
              </w:rPr>
            </w:pPr>
            <w:r w:rsidRPr="006175AB">
              <w:rPr>
                <w:color w:val="000000"/>
                <w:sz w:val="20"/>
                <w:szCs w:val="20"/>
              </w:rPr>
              <w:t>Счет</w:t>
            </w:r>
          </w:p>
        </w:tc>
        <w:tc>
          <w:tcPr>
            <w:tcW w:w="2551" w:type="dxa"/>
            <w:tcBorders>
              <w:top w:val="single" w:sz="8" w:space="0" w:color="auto"/>
              <w:left w:val="nil"/>
              <w:bottom w:val="single" w:sz="8" w:space="0" w:color="auto"/>
              <w:right w:val="single" w:sz="8" w:space="0" w:color="auto"/>
            </w:tcBorders>
            <w:shd w:val="clear" w:color="auto" w:fill="auto"/>
          </w:tcPr>
          <w:p w14:paraId="1D78CCA2" w14:textId="77777777" w:rsidR="00CE0816" w:rsidRPr="006175AB" w:rsidRDefault="00CE0816" w:rsidP="00154CD7">
            <w:pPr>
              <w:ind w:left="142"/>
              <w:jc w:val="both"/>
              <w:rPr>
                <w:rFonts w:eastAsia="Calibri"/>
                <w:color w:val="000000"/>
                <w:sz w:val="20"/>
                <w:szCs w:val="20"/>
              </w:rPr>
            </w:pPr>
            <w:r w:rsidRPr="006175AB">
              <w:rPr>
                <w:rFonts w:eastAsia="Calibri"/>
                <w:color w:val="000000"/>
                <w:sz w:val="20"/>
                <w:szCs w:val="20"/>
              </w:rPr>
              <w:t xml:space="preserve">Неформализованный </w:t>
            </w:r>
          </w:p>
          <w:p w14:paraId="3E4F16ED" w14:textId="77777777" w:rsidR="00CE0816" w:rsidRPr="006175AB" w:rsidRDefault="00CE0816" w:rsidP="00154CD7">
            <w:pPr>
              <w:ind w:left="142"/>
              <w:jc w:val="both"/>
              <w:rPr>
                <w:rFonts w:eastAsia="Calibri"/>
                <w:color w:val="000000"/>
                <w:sz w:val="20"/>
                <w:szCs w:val="20"/>
              </w:rPr>
            </w:pPr>
          </w:p>
        </w:tc>
      </w:tr>
      <w:tr w:rsidR="00CE0816" w:rsidRPr="006175AB" w14:paraId="5A6AF019"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644867F3" w14:textId="77777777" w:rsidR="00CE0816" w:rsidRPr="006175AB" w:rsidRDefault="00CE0816" w:rsidP="00154CD7">
            <w:pPr>
              <w:ind w:left="142"/>
              <w:jc w:val="both"/>
              <w:rPr>
                <w:color w:val="000000"/>
                <w:sz w:val="20"/>
                <w:szCs w:val="20"/>
              </w:rPr>
            </w:pPr>
            <w:r w:rsidRPr="006175AB">
              <w:rPr>
                <w:color w:val="000000"/>
                <w:sz w:val="20"/>
                <w:szCs w:val="20"/>
              </w:rPr>
              <w:t>Акт оказания услуг и другие формы актов, подтверждающие оказание услуг/выполнение работ</w:t>
            </w:r>
          </w:p>
        </w:tc>
        <w:tc>
          <w:tcPr>
            <w:tcW w:w="2551" w:type="dxa"/>
            <w:tcBorders>
              <w:top w:val="single" w:sz="8" w:space="0" w:color="auto"/>
              <w:left w:val="nil"/>
              <w:bottom w:val="single" w:sz="8" w:space="0" w:color="auto"/>
              <w:right w:val="single" w:sz="8" w:space="0" w:color="auto"/>
            </w:tcBorders>
            <w:shd w:val="clear" w:color="auto" w:fill="auto"/>
          </w:tcPr>
          <w:p w14:paraId="48C8CCF0" w14:textId="77777777" w:rsidR="00CE0816" w:rsidRPr="006175AB" w:rsidRDefault="00CE0816" w:rsidP="00154CD7">
            <w:pPr>
              <w:ind w:left="142"/>
              <w:jc w:val="both"/>
              <w:rPr>
                <w:rFonts w:eastAsia="Calibri"/>
                <w:color w:val="000000"/>
                <w:sz w:val="20"/>
                <w:szCs w:val="20"/>
              </w:rPr>
            </w:pPr>
            <w:r w:rsidRPr="006175AB">
              <w:rPr>
                <w:rFonts w:eastAsia="Calibri"/>
                <w:color w:val="000000"/>
                <w:sz w:val="20"/>
                <w:szCs w:val="20"/>
              </w:rPr>
              <w:t xml:space="preserve">Неформализованный </w:t>
            </w:r>
          </w:p>
        </w:tc>
      </w:tr>
      <w:tr w:rsidR="00CE0816" w:rsidRPr="006175AB" w14:paraId="5B6F2D0D"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5389D1E9" w14:textId="77777777" w:rsidR="00CE0816" w:rsidRPr="006175AB" w:rsidRDefault="00CE0816" w:rsidP="00154CD7">
            <w:pPr>
              <w:ind w:left="142"/>
              <w:jc w:val="both"/>
              <w:rPr>
                <w:color w:val="000000"/>
                <w:sz w:val="20"/>
                <w:szCs w:val="20"/>
              </w:rPr>
            </w:pPr>
            <w:r w:rsidRPr="006175AB">
              <w:rPr>
                <w:color w:val="000000"/>
                <w:sz w:val="20"/>
                <w:szCs w:val="20"/>
              </w:rPr>
              <w:t>Корректировочный акт об оказанных услугах</w:t>
            </w:r>
          </w:p>
        </w:tc>
        <w:tc>
          <w:tcPr>
            <w:tcW w:w="2551" w:type="dxa"/>
            <w:tcBorders>
              <w:top w:val="single" w:sz="8" w:space="0" w:color="auto"/>
              <w:left w:val="nil"/>
              <w:bottom w:val="single" w:sz="8" w:space="0" w:color="auto"/>
              <w:right w:val="single" w:sz="8" w:space="0" w:color="auto"/>
            </w:tcBorders>
            <w:shd w:val="clear" w:color="auto" w:fill="auto"/>
          </w:tcPr>
          <w:p w14:paraId="6946C7E3" w14:textId="77777777" w:rsidR="00CE0816" w:rsidRPr="006175AB" w:rsidRDefault="00CE0816" w:rsidP="00154CD7">
            <w:pPr>
              <w:ind w:left="142"/>
              <w:jc w:val="both"/>
              <w:rPr>
                <w:rFonts w:eastAsia="Calibri"/>
                <w:color w:val="000000"/>
                <w:sz w:val="20"/>
                <w:szCs w:val="20"/>
              </w:rPr>
            </w:pPr>
            <w:r w:rsidRPr="006175AB">
              <w:rPr>
                <w:rFonts w:eastAsia="Calibri"/>
                <w:color w:val="000000"/>
                <w:sz w:val="20"/>
                <w:szCs w:val="20"/>
              </w:rPr>
              <w:t>Неформализованный</w:t>
            </w:r>
          </w:p>
        </w:tc>
      </w:tr>
      <w:tr w:rsidR="00CE0816" w:rsidRPr="006175AB" w14:paraId="4FCFA443"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5320208A" w14:textId="77777777" w:rsidR="00CE0816" w:rsidRPr="006175AB" w:rsidRDefault="00CE0816" w:rsidP="00154CD7">
            <w:pPr>
              <w:ind w:left="142"/>
              <w:jc w:val="both"/>
              <w:rPr>
                <w:color w:val="000000"/>
                <w:sz w:val="20"/>
                <w:szCs w:val="20"/>
              </w:rPr>
            </w:pPr>
            <w:r w:rsidRPr="006175AB">
              <w:rPr>
                <w:color w:val="000000"/>
                <w:sz w:val="20"/>
                <w:szCs w:val="20"/>
              </w:rPr>
              <w:lastRenderedPageBreak/>
              <w:t>Отчет об оказании услуг/выполнении работ</w:t>
            </w:r>
          </w:p>
        </w:tc>
        <w:tc>
          <w:tcPr>
            <w:tcW w:w="2551" w:type="dxa"/>
            <w:tcBorders>
              <w:top w:val="single" w:sz="8" w:space="0" w:color="auto"/>
              <w:left w:val="nil"/>
              <w:bottom w:val="single" w:sz="8" w:space="0" w:color="auto"/>
              <w:right w:val="single" w:sz="8" w:space="0" w:color="auto"/>
            </w:tcBorders>
            <w:shd w:val="clear" w:color="auto" w:fill="auto"/>
          </w:tcPr>
          <w:p w14:paraId="128D3FA7" w14:textId="77777777" w:rsidR="00CE0816" w:rsidRPr="006175AB" w:rsidRDefault="00CE0816" w:rsidP="00154CD7">
            <w:pPr>
              <w:ind w:left="142"/>
              <w:jc w:val="both"/>
              <w:rPr>
                <w:rFonts w:eastAsia="Calibri"/>
                <w:color w:val="000000"/>
                <w:sz w:val="20"/>
                <w:szCs w:val="20"/>
              </w:rPr>
            </w:pPr>
            <w:r w:rsidRPr="006175AB">
              <w:rPr>
                <w:rFonts w:eastAsia="Calibri"/>
                <w:color w:val="000000"/>
                <w:sz w:val="20"/>
                <w:szCs w:val="20"/>
              </w:rPr>
              <w:t xml:space="preserve">Неформализованный </w:t>
            </w:r>
          </w:p>
        </w:tc>
      </w:tr>
      <w:tr w:rsidR="00CE0816" w:rsidRPr="006175AB" w14:paraId="12D0F897" w14:textId="77777777" w:rsidTr="00154CD7">
        <w:trPr>
          <w:trHeight w:val="375"/>
        </w:trPr>
        <w:tc>
          <w:tcPr>
            <w:tcW w:w="6663" w:type="dxa"/>
            <w:tcBorders>
              <w:top w:val="single" w:sz="8" w:space="0" w:color="auto"/>
              <w:left w:val="single" w:sz="8" w:space="0" w:color="auto"/>
              <w:bottom w:val="single" w:sz="8" w:space="0" w:color="auto"/>
              <w:right w:val="single" w:sz="8" w:space="0" w:color="auto"/>
            </w:tcBorders>
            <w:shd w:val="clear" w:color="auto" w:fill="auto"/>
          </w:tcPr>
          <w:p w14:paraId="6BDD79D3" w14:textId="77777777" w:rsidR="00CE0816" w:rsidRPr="006175AB" w:rsidRDefault="00CE0816" w:rsidP="00154CD7">
            <w:pPr>
              <w:ind w:left="142"/>
              <w:jc w:val="both"/>
              <w:rPr>
                <w:color w:val="000000"/>
                <w:sz w:val="20"/>
                <w:szCs w:val="20"/>
              </w:rPr>
            </w:pPr>
            <w:r w:rsidRPr="006175AB">
              <w:rPr>
                <w:sz w:val="20"/>
                <w:szCs w:val="20"/>
              </w:rPr>
              <w:t>Иные документы, подписываемые Сторонами в рамках исполнениях обязательств Сторон по заключенн</w:t>
            </w:r>
            <w:r>
              <w:rPr>
                <w:sz w:val="20"/>
                <w:szCs w:val="20"/>
              </w:rPr>
              <w:t>ому</w:t>
            </w:r>
            <w:r w:rsidRPr="006175AB">
              <w:rPr>
                <w:sz w:val="20"/>
                <w:szCs w:val="20"/>
              </w:rPr>
              <w:t xml:space="preserve"> между Сторонами </w:t>
            </w:r>
            <w:r>
              <w:rPr>
                <w:sz w:val="20"/>
                <w:szCs w:val="20"/>
              </w:rPr>
              <w:t>Д</w:t>
            </w:r>
            <w:r w:rsidRPr="006175AB">
              <w:rPr>
                <w:sz w:val="20"/>
                <w:szCs w:val="20"/>
              </w:rPr>
              <w:t>оговор</w:t>
            </w:r>
            <w:r>
              <w:rPr>
                <w:sz w:val="20"/>
                <w:szCs w:val="20"/>
              </w:rPr>
              <w:t>у</w:t>
            </w:r>
          </w:p>
        </w:tc>
        <w:tc>
          <w:tcPr>
            <w:tcW w:w="2551" w:type="dxa"/>
            <w:tcBorders>
              <w:top w:val="single" w:sz="8" w:space="0" w:color="auto"/>
              <w:left w:val="nil"/>
              <w:bottom w:val="single" w:sz="8" w:space="0" w:color="auto"/>
              <w:right w:val="single" w:sz="8" w:space="0" w:color="auto"/>
            </w:tcBorders>
            <w:shd w:val="clear" w:color="auto" w:fill="auto"/>
          </w:tcPr>
          <w:p w14:paraId="2A978B8A" w14:textId="77777777" w:rsidR="00CE0816" w:rsidRPr="006175AB" w:rsidRDefault="00CE0816" w:rsidP="00154CD7">
            <w:pPr>
              <w:ind w:left="142"/>
              <w:jc w:val="both"/>
              <w:rPr>
                <w:rFonts w:eastAsia="Calibri"/>
                <w:color w:val="000000"/>
                <w:sz w:val="20"/>
                <w:szCs w:val="20"/>
              </w:rPr>
            </w:pPr>
            <w:r w:rsidRPr="006175AB">
              <w:rPr>
                <w:rFonts w:eastAsia="Calibri"/>
                <w:color w:val="000000"/>
                <w:sz w:val="20"/>
                <w:szCs w:val="20"/>
              </w:rPr>
              <w:t xml:space="preserve">Неформализованный </w:t>
            </w:r>
          </w:p>
        </w:tc>
      </w:tr>
    </w:tbl>
    <w:p w14:paraId="75DD68F5" w14:textId="77777777" w:rsidR="00CE0816" w:rsidRPr="00605AFC" w:rsidRDefault="00CE0816" w:rsidP="00CE0816">
      <w:pPr>
        <w:pStyle w:val="a6"/>
        <w:numPr>
          <w:ilvl w:val="1"/>
          <w:numId w:val="48"/>
        </w:numPr>
        <w:ind w:left="142" w:right="0" w:hanging="567"/>
        <w:rPr>
          <w:sz w:val="24"/>
        </w:rPr>
      </w:pPr>
      <w:r w:rsidRPr="00605AFC">
        <w:rPr>
          <w:sz w:val="24"/>
        </w:rPr>
        <w:t xml:space="preserve">При ведении электронного документооборота относительно всех выше предусмотренных типов документов, Стороны будут руководствоваться положениями следующих документов (если настоящим Соглашением далее прямо не предусмотрено иное): приказов Минфина России и ФНС России, прочими законодательными актами РФ, регулирующие электронный документооборот между юридическими лицами, действующие в течение срока действия настоящего Соглашения, технологическими регламентами </w:t>
      </w:r>
      <w:r w:rsidRPr="00605AFC">
        <w:rPr>
          <w:rFonts w:eastAsia="Calibri"/>
          <w:sz w:val="24"/>
        </w:rPr>
        <w:t>доверенных операторов электронного документооборота, привлекаемых Сторонами для ведения электронного юридически значимого документооборота</w:t>
      </w:r>
      <w:r w:rsidRPr="00605AFC">
        <w:rPr>
          <w:sz w:val="24"/>
        </w:rPr>
        <w:t xml:space="preserve">. </w:t>
      </w:r>
    </w:p>
    <w:p w14:paraId="4A10705F" w14:textId="77777777" w:rsidR="00CE0816" w:rsidRPr="00605AFC" w:rsidRDefault="00CE0816" w:rsidP="00CE0816">
      <w:pPr>
        <w:pStyle w:val="a6"/>
        <w:numPr>
          <w:ilvl w:val="1"/>
          <w:numId w:val="48"/>
        </w:numPr>
        <w:ind w:left="142" w:right="0" w:hanging="567"/>
        <w:rPr>
          <w:sz w:val="24"/>
        </w:rPr>
      </w:pPr>
      <w:r w:rsidRPr="00605AFC">
        <w:rPr>
          <w:sz w:val="24"/>
        </w:rPr>
        <w:t>В целях стандартизации подходов и в пределах, установленных законодательством РФ, положения вышеуказанных документов применяются ко всем типам применяемых Сторонами электронных юридически значимых документов, если иными поименованными в данном пункте документами не установлены специфические положения для конкретного типа документа.</w:t>
      </w:r>
    </w:p>
    <w:p w14:paraId="73B3BF9B" w14:textId="77777777" w:rsidR="00CE0816" w:rsidRPr="00605AFC" w:rsidRDefault="00CE0816" w:rsidP="00CE0816">
      <w:pPr>
        <w:pStyle w:val="a6"/>
        <w:numPr>
          <w:ilvl w:val="1"/>
          <w:numId w:val="48"/>
        </w:numPr>
        <w:ind w:left="142" w:right="0" w:hanging="567"/>
        <w:rPr>
          <w:sz w:val="24"/>
        </w:rPr>
      </w:pPr>
      <w:r w:rsidRPr="00605AFC">
        <w:rPr>
          <w:sz w:val="24"/>
        </w:rPr>
        <w:t>Документы, не указанные в настоящем пункте, оформляются на бумажном носителе, подписываются собственноручной подписью и заверяются печатью (при наличии). Обмен иными электронными документами в Системе ЭДО не является основанием возникновения обязательств Сторон по Соглашению.</w:t>
      </w:r>
    </w:p>
    <w:p w14:paraId="51CA8801" w14:textId="77777777" w:rsidR="00CE0816" w:rsidRPr="00605AFC" w:rsidRDefault="00CE0816" w:rsidP="00CE0816">
      <w:pPr>
        <w:pStyle w:val="a6"/>
        <w:ind w:left="142"/>
        <w:rPr>
          <w:sz w:val="24"/>
        </w:rPr>
      </w:pPr>
    </w:p>
    <w:p w14:paraId="61D08160" w14:textId="77777777" w:rsidR="00CE0816" w:rsidRPr="00605AFC" w:rsidRDefault="00CE0816" w:rsidP="00CE0816">
      <w:pPr>
        <w:pStyle w:val="a6"/>
        <w:numPr>
          <w:ilvl w:val="0"/>
          <w:numId w:val="48"/>
        </w:numPr>
        <w:ind w:left="142" w:right="0"/>
        <w:jc w:val="center"/>
        <w:rPr>
          <w:b/>
          <w:sz w:val="24"/>
        </w:rPr>
      </w:pPr>
      <w:r w:rsidRPr="00605AFC">
        <w:rPr>
          <w:b/>
          <w:sz w:val="24"/>
        </w:rPr>
        <w:t>ПОРЯДОК ОБМЕНА ЭЛЕКТРОННЫМИ ДОКУМЕНТАМИ</w:t>
      </w:r>
    </w:p>
    <w:p w14:paraId="1700391D" w14:textId="77777777" w:rsidR="00CE0816" w:rsidRPr="00605AFC" w:rsidRDefault="00CE0816" w:rsidP="00CE0816">
      <w:pPr>
        <w:pStyle w:val="a6"/>
        <w:numPr>
          <w:ilvl w:val="1"/>
          <w:numId w:val="48"/>
        </w:numPr>
        <w:ind w:left="142" w:right="0" w:hanging="567"/>
        <w:rPr>
          <w:sz w:val="24"/>
        </w:rPr>
      </w:pPr>
      <w:r w:rsidRPr="00605AFC">
        <w:rPr>
          <w:sz w:val="24"/>
        </w:rPr>
        <w:t>Стороны для организации ЭДО используют усиленную КЭП, что предполагает получение направляющей стороной и получающей стороной квалифицированных сертификатов ключа проверки электронной подписи в аккредитованном УЦ.</w:t>
      </w:r>
    </w:p>
    <w:p w14:paraId="7E9BBCF6" w14:textId="77777777" w:rsidR="00CE0816" w:rsidRPr="00605AFC" w:rsidRDefault="00CE0816" w:rsidP="00CE0816">
      <w:pPr>
        <w:pStyle w:val="a6"/>
        <w:numPr>
          <w:ilvl w:val="1"/>
          <w:numId w:val="48"/>
        </w:numPr>
        <w:ind w:left="142" w:right="0" w:hanging="567"/>
        <w:rPr>
          <w:sz w:val="24"/>
        </w:rPr>
      </w:pPr>
      <w:r w:rsidRPr="00605AFC">
        <w:rPr>
          <w:sz w:val="24"/>
        </w:rPr>
        <w:t>Подписание ЭД осуществляется путем последовательного подписания, соответствующего ЭД каждой из Сторон. При получении документа незамедлительно проводится проверка КЭП. Доказательством подписания ЭД получающей Стороной является усиленная КЭП получающей Стороны. Стороны принимают к обработке ЭД, подписанные КЭП, если в результате проверки ЭД подтверждена корректность КЭП передающей Стороны. При несогласии с содержанием документа, а также в случае, если корректность КЭП направляющей Стороны не подтверждена, получающая Сторона вправе отклонить ЭД, указав причину отклонения, или отправить письменное извещение направляющей Стороне.</w:t>
      </w:r>
    </w:p>
    <w:p w14:paraId="37AD28BF" w14:textId="77777777" w:rsidR="00CE0816" w:rsidRPr="00605AFC" w:rsidRDefault="00CE0816" w:rsidP="00CE0816">
      <w:pPr>
        <w:pStyle w:val="a6"/>
        <w:numPr>
          <w:ilvl w:val="1"/>
          <w:numId w:val="48"/>
        </w:numPr>
        <w:ind w:left="142" w:right="0" w:hanging="567"/>
        <w:rPr>
          <w:sz w:val="24"/>
        </w:rPr>
      </w:pPr>
      <w:r w:rsidRPr="00605AFC">
        <w:rPr>
          <w:sz w:val="24"/>
        </w:rPr>
        <w:t>При осуществлении обмена электронными Документами Стороны используют форматы документов, которые утверждены приказами ФНС России.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представляться в государственные органы по запросам последних.</w:t>
      </w:r>
    </w:p>
    <w:p w14:paraId="0900F923" w14:textId="77777777" w:rsidR="00CE0816" w:rsidRPr="00605AFC" w:rsidRDefault="00CE0816" w:rsidP="00CE0816">
      <w:pPr>
        <w:pStyle w:val="a6"/>
        <w:numPr>
          <w:ilvl w:val="1"/>
          <w:numId w:val="48"/>
        </w:numPr>
        <w:ind w:left="142" w:right="0" w:hanging="567"/>
        <w:rPr>
          <w:sz w:val="24"/>
        </w:rPr>
      </w:pPr>
      <w:r w:rsidRPr="00605AFC">
        <w:rPr>
          <w:sz w:val="24"/>
        </w:rPr>
        <w:t>Условия использования средств КЭП, порядок проверки КЭП, правила обращения с ключами и квалифицированными сертификатами ключей проверки КЭП устанавливаются нормативными документами (регламентами) УЦ. По данным вопросам Стороны руководствуются нормативными документами УЦ.</w:t>
      </w:r>
    </w:p>
    <w:p w14:paraId="05626DB7" w14:textId="77777777" w:rsidR="00CE0816" w:rsidRPr="00605AFC" w:rsidRDefault="00CE0816" w:rsidP="00CE0816">
      <w:pPr>
        <w:pStyle w:val="a6"/>
        <w:numPr>
          <w:ilvl w:val="1"/>
          <w:numId w:val="48"/>
        </w:numPr>
        <w:ind w:left="142" w:right="0" w:hanging="567"/>
        <w:rPr>
          <w:sz w:val="24"/>
        </w:rPr>
      </w:pPr>
      <w:r w:rsidRPr="00605AFC">
        <w:rPr>
          <w:sz w:val="24"/>
        </w:rPr>
        <w:t xml:space="preserve">Датой предоставления ЭД получателю работ/услуг в электронной форме по телекоммуникационным каналам связи считается дата поступления файла (ов) Оператору получателя работ/услуг, указанная в подтверждении этого Оператора. </w:t>
      </w:r>
    </w:p>
    <w:p w14:paraId="2C17A939" w14:textId="77777777" w:rsidR="00CE0816" w:rsidRPr="00605AFC" w:rsidRDefault="00CE0816" w:rsidP="00CE0816">
      <w:pPr>
        <w:pStyle w:val="a6"/>
        <w:numPr>
          <w:ilvl w:val="1"/>
          <w:numId w:val="48"/>
        </w:numPr>
        <w:ind w:left="142" w:right="0" w:hanging="567"/>
        <w:rPr>
          <w:sz w:val="24"/>
        </w:rPr>
      </w:pPr>
      <w:r w:rsidRPr="00605AFC">
        <w:rPr>
          <w:sz w:val="24"/>
        </w:rPr>
        <w:t xml:space="preserve">Услуги/работы считаются оказанными/выполненными исполнителем и принятые получателем работ/услуг с момента подписания получателем работ/услуг, полученных от Поставщика ЭД с помощью КЭП. </w:t>
      </w:r>
    </w:p>
    <w:p w14:paraId="22C3BBD6" w14:textId="77777777" w:rsidR="00CE0816" w:rsidRPr="00605AFC" w:rsidRDefault="00CE0816" w:rsidP="00CE0816">
      <w:pPr>
        <w:pStyle w:val="a6"/>
        <w:numPr>
          <w:ilvl w:val="1"/>
          <w:numId w:val="48"/>
        </w:numPr>
        <w:ind w:left="142" w:right="0"/>
        <w:rPr>
          <w:sz w:val="24"/>
        </w:rPr>
      </w:pPr>
      <w:bookmarkStart w:id="1" w:name="_Hlk101278729"/>
      <w:r w:rsidRPr="00605AFC">
        <w:rPr>
          <w:sz w:val="24"/>
        </w:rPr>
        <w:t xml:space="preserve">Стороны обязаны информировать друг друга посредством электронной почты с использованием следующих адресов: со Стороны Покупателя: </w:t>
      </w:r>
      <w:hyperlink r:id="rId12" w:history="1">
        <w:r w:rsidRPr="00605AFC">
          <w:rPr>
            <w:rStyle w:val="af7"/>
            <w:sz w:val="24"/>
            <w:lang w:val="en-US"/>
          </w:rPr>
          <w:t>a</w:t>
        </w:r>
        <w:r w:rsidRPr="00605AFC">
          <w:rPr>
            <w:rStyle w:val="af7"/>
            <w:sz w:val="24"/>
          </w:rPr>
          <w:t>.</w:t>
        </w:r>
        <w:r w:rsidRPr="00605AFC">
          <w:rPr>
            <w:rStyle w:val="af7"/>
            <w:sz w:val="24"/>
            <w:lang w:val="en-US"/>
          </w:rPr>
          <w:t>semenov</w:t>
        </w:r>
        <w:r w:rsidRPr="00605AFC">
          <w:rPr>
            <w:rStyle w:val="af7"/>
            <w:sz w:val="24"/>
          </w:rPr>
          <w:t>@</w:t>
        </w:r>
        <w:r w:rsidRPr="00605AFC">
          <w:rPr>
            <w:rStyle w:val="af7"/>
            <w:sz w:val="24"/>
            <w:lang w:val="en-US"/>
          </w:rPr>
          <w:t>utlc</w:t>
        </w:r>
        <w:r w:rsidRPr="00605AFC">
          <w:rPr>
            <w:rStyle w:val="af7"/>
            <w:sz w:val="24"/>
          </w:rPr>
          <w:t>.</w:t>
        </w:r>
        <w:r w:rsidRPr="00605AFC">
          <w:rPr>
            <w:rStyle w:val="af7"/>
            <w:sz w:val="24"/>
            <w:lang w:val="en-US"/>
          </w:rPr>
          <w:t>com</w:t>
        </w:r>
      </w:hyperlink>
      <w:r w:rsidRPr="00605AFC">
        <w:rPr>
          <w:sz w:val="24"/>
        </w:rPr>
        <w:t xml:space="preserve">; со Стороны и Поставщика: </w:t>
      </w:r>
      <w:r w:rsidRPr="00605AFC">
        <w:rPr>
          <w:sz w:val="24"/>
          <w:highlight w:val="yellow"/>
        </w:rPr>
        <w:t>_________________</w:t>
      </w:r>
      <w:r w:rsidRPr="00605AFC">
        <w:rPr>
          <w:sz w:val="24"/>
        </w:rPr>
        <w:t xml:space="preserve">, о невозможности обмена документами в </w:t>
      </w:r>
      <w:r w:rsidRPr="00605AFC">
        <w:rPr>
          <w:sz w:val="24"/>
        </w:rPr>
        <w:lastRenderedPageBreak/>
        <w:t>электронном виде, подписанными КЭП, в течение одного рабочего дня в случае технического сбоя внутренних систем Стороны или Оператора, во всех случаях утраты, хищения, несанкционированного использования или в иных случаях, исключающих возможность обмена Отчетными документами посредством ЭДО.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4A09C933" w14:textId="77777777" w:rsidR="00CE0816" w:rsidRPr="00605AFC" w:rsidRDefault="00CE0816" w:rsidP="00CE0816">
      <w:pPr>
        <w:pStyle w:val="a6"/>
        <w:ind w:left="142"/>
        <w:rPr>
          <w:sz w:val="24"/>
        </w:rPr>
      </w:pPr>
    </w:p>
    <w:bookmarkEnd w:id="1"/>
    <w:p w14:paraId="747875CD" w14:textId="77777777" w:rsidR="00CE0816" w:rsidRPr="00605AFC" w:rsidRDefault="00CE0816" w:rsidP="00CE0816">
      <w:pPr>
        <w:pStyle w:val="ae"/>
        <w:numPr>
          <w:ilvl w:val="0"/>
          <w:numId w:val="48"/>
        </w:numPr>
        <w:tabs>
          <w:tab w:val="left" w:pos="4205"/>
        </w:tabs>
        <w:autoSpaceDE w:val="0"/>
        <w:autoSpaceDN w:val="0"/>
        <w:adjustRightInd w:val="0"/>
        <w:ind w:left="142"/>
        <w:jc w:val="center"/>
        <w:rPr>
          <w:b/>
        </w:rPr>
      </w:pPr>
      <w:r w:rsidRPr="00605AFC">
        <w:rPr>
          <w:b/>
        </w:rPr>
        <w:t>ПРОЧИЕ УСЛОВИЯ</w:t>
      </w:r>
    </w:p>
    <w:p w14:paraId="4C4C363A" w14:textId="77777777" w:rsidR="00CE0816" w:rsidRPr="00605AFC" w:rsidRDefault="00CE0816" w:rsidP="00CE0816">
      <w:pPr>
        <w:pStyle w:val="a6"/>
        <w:numPr>
          <w:ilvl w:val="1"/>
          <w:numId w:val="48"/>
        </w:numPr>
        <w:ind w:left="142" w:right="0" w:hanging="567"/>
        <w:rPr>
          <w:sz w:val="24"/>
        </w:rPr>
      </w:pPr>
      <w:r w:rsidRPr="00605AFC">
        <w:rPr>
          <w:sz w:val="24"/>
        </w:rPr>
        <w:t>Стороны организуют хранение ЭД в течение срока, установленного для хранения аналогичных документов, оформленных на бумажном носителе, если Стороны не придут к соглашению об изменении срока хранения документов.</w:t>
      </w:r>
    </w:p>
    <w:p w14:paraId="22C9398C" w14:textId="77777777" w:rsidR="00CE0816" w:rsidRPr="00605AFC" w:rsidRDefault="00CE0816" w:rsidP="00CE0816">
      <w:pPr>
        <w:pStyle w:val="a6"/>
        <w:numPr>
          <w:ilvl w:val="1"/>
          <w:numId w:val="48"/>
        </w:numPr>
        <w:ind w:left="142" w:right="0" w:hanging="567"/>
        <w:rPr>
          <w:sz w:val="24"/>
        </w:rPr>
      </w:pPr>
      <w:r w:rsidRPr="00605AFC">
        <w:rPr>
          <w:sz w:val="24"/>
        </w:rPr>
        <w:t>Каждая из Сторон самостоятельно принимает на себя все расходы, ответственность и риски, связанные с обменом документами, указанными в настоящем Соглашении по телекоммуникационным каналам связи через Оператора ЭДО с использованием КЭП.</w:t>
      </w:r>
    </w:p>
    <w:p w14:paraId="1CB1679C" w14:textId="77777777" w:rsidR="00CE0816" w:rsidRPr="00605AFC" w:rsidRDefault="00CE0816" w:rsidP="00CE0816">
      <w:pPr>
        <w:pStyle w:val="a6"/>
        <w:numPr>
          <w:ilvl w:val="1"/>
          <w:numId w:val="48"/>
        </w:numPr>
        <w:ind w:left="142" w:right="0" w:hanging="567"/>
        <w:rPr>
          <w:sz w:val="24"/>
        </w:rPr>
      </w:pPr>
      <w:r w:rsidRPr="00605AFC">
        <w:rPr>
          <w:sz w:val="24"/>
        </w:rPr>
        <w:t>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 152-ФЗ «О персональных данных» и Федеральным законом от 27.07.2006 № 149-ФЗ «Об информации, информационных технологиях и о защите информации».</w:t>
      </w:r>
    </w:p>
    <w:p w14:paraId="5CE0848A" w14:textId="77777777" w:rsidR="00CE0816" w:rsidRPr="00605AFC" w:rsidRDefault="00CE0816" w:rsidP="00CE0816">
      <w:pPr>
        <w:pStyle w:val="a6"/>
        <w:numPr>
          <w:ilvl w:val="1"/>
          <w:numId w:val="48"/>
        </w:numPr>
        <w:ind w:left="142" w:right="0" w:hanging="567"/>
        <w:rPr>
          <w:sz w:val="24"/>
        </w:rPr>
      </w:pPr>
      <w:r w:rsidRPr="00605AFC">
        <w:rPr>
          <w:sz w:val="24"/>
        </w:rPr>
        <w:t>При обоснованной необходимости каждая из Сторон имеет право запросить поименованные в п. 2.5. настоящего Соглашения документы на бумажном носителе с собственноручной подписью и оттиском печати, если ее применение предусмотрено действующим законодательством Российской Федерации, а другая Сторона обязана представить запрашиваемые документы в течение 7 (семи) рабочих дней с момента получения такого запроса. В случае любых разногласий и несоответствий документов, представленных на бумажном носителе и посредством электронного документооборота, приоритет имеют документы, полученные посредством электронного документооборота.</w:t>
      </w:r>
    </w:p>
    <w:p w14:paraId="2C499D2B" w14:textId="77777777" w:rsidR="00CE0816" w:rsidRPr="00605AFC" w:rsidRDefault="00CE0816" w:rsidP="00CE0816">
      <w:pPr>
        <w:pStyle w:val="a6"/>
        <w:numPr>
          <w:ilvl w:val="1"/>
          <w:numId w:val="48"/>
        </w:numPr>
        <w:ind w:left="142" w:right="0" w:hanging="567"/>
        <w:rPr>
          <w:sz w:val="24"/>
        </w:rPr>
      </w:pPr>
      <w:r w:rsidRPr="00605AFC">
        <w:rPr>
          <w:sz w:val="24"/>
        </w:rPr>
        <w:t xml:space="preserve">Стороны обязуются нести ответственность за действительность и конфиденциальность ключей усиленной КЭП на документах, указанных в п. 2.5. настоящего Соглашения и переданных посредством ЭДО. Сторона вправе полагаться на действительность подписанных посредством ЭДО документов, указанных в п.2.5. настоящего Соглашения, до момента официального уведомления Стороны, допустившей компрометацию усиленной КЭП об аннулировании (отзыве) соответствующей усиленной КЭП и конкретных документов, подписанных указанной усиленной КЭП. </w:t>
      </w:r>
    </w:p>
    <w:p w14:paraId="1F1F37D7" w14:textId="77777777" w:rsidR="00CE0816" w:rsidRPr="00605AFC" w:rsidRDefault="00CE0816" w:rsidP="00CE0816">
      <w:pPr>
        <w:pStyle w:val="a6"/>
        <w:numPr>
          <w:ilvl w:val="1"/>
          <w:numId w:val="48"/>
        </w:numPr>
        <w:ind w:left="142" w:right="0" w:hanging="567"/>
        <w:rPr>
          <w:sz w:val="24"/>
        </w:rPr>
      </w:pPr>
      <w:r w:rsidRPr="00605AFC">
        <w:rPr>
          <w:sz w:val="24"/>
        </w:rPr>
        <w:t>КЭП, которой подписан документ, признается действительной до тех пор, пока решением суда не установлено иное.</w:t>
      </w:r>
    </w:p>
    <w:p w14:paraId="0BADF5F2" w14:textId="77777777" w:rsidR="00CE0816" w:rsidRPr="00605AFC" w:rsidRDefault="00CE0816" w:rsidP="00CE0816">
      <w:pPr>
        <w:pStyle w:val="a6"/>
        <w:numPr>
          <w:ilvl w:val="1"/>
          <w:numId w:val="48"/>
        </w:numPr>
        <w:ind w:left="142" w:right="0" w:hanging="567"/>
        <w:rPr>
          <w:sz w:val="24"/>
        </w:rPr>
      </w:pPr>
      <w:r w:rsidRPr="00605AFC">
        <w:rPr>
          <w:sz w:val="24"/>
        </w:rPr>
        <w:t>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2BC0F94A" w14:textId="77777777" w:rsidR="00CE0816" w:rsidRPr="00605AFC" w:rsidRDefault="00CE0816" w:rsidP="00CE0816">
      <w:pPr>
        <w:pStyle w:val="a6"/>
        <w:numPr>
          <w:ilvl w:val="1"/>
          <w:numId w:val="48"/>
        </w:numPr>
        <w:ind w:left="142" w:right="0" w:hanging="567"/>
        <w:rPr>
          <w:sz w:val="24"/>
        </w:rPr>
      </w:pPr>
      <w:r w:rsidRPr="00605AFC">
        <w:rPr>
          <w:sz w:val="24"/>
        </w:rPr>
        <w:t xml:space="preserve">Настоящее Соглашение является неотъемлемой частью заключенного между Сторонами </w:t>
      </w:r>
      <w:r w:rsidRPr="00605AFC">
        <w:rPr>
          <w:sz w:val="24"/>
          <w:highlight w:val="yellow"/>
        </w:rPr>
        <w:t>Договора № ____________ от «___» ____________ 2025 года</w:t>
      </w:r>
      <w:r w:rsidRPr="00605AFC">
        <w:rPr>
          <w:sz w:val="24"/>
        </w:rPr>
        <w:t>.</w:t>
      </w:r>
    </w:p>
    <w:p w14:paraId="25286473" w14:textId="77777777" w:rsidR="00CE0816" w:rsidRPr="006175AB" w:rsidRDefault="00CE0816" w:rsidP="00CE0816">
      <w:pPr>
        <w:pStyle w:val="a6"/>
        <w:ind w:left="142"/>
      </w:pPr>
    </w:p>
    <w:p w14:paraId="19A25E14" w14:textId="77777777" w:rsidR="00CE0816" w:rsidRDefault="00CE0816" w:rsidP="00CE0816">
      <w:pPr>
        <w:pStyle w:val="ae"/>
        <w:autoSpaceDE w:val="0"/>
        <w:autoSpaceDN w:val="0"/>
        <w:adjustRightInd w:val="0"/>
        <w:ind w:left="142"/>
        <w:jc w:val="center"/>
        <w:rPr>
          <w:b/>
          <w:sz w:val="20"/>
          <w:szCs w:val="20"/>
        </w:rPr>
      </w:pPr>
      <w:r w:rsidRPr="006175AB">
        <w:rPr>
          <w:b/>
          <w:sz w:val="20"/>
          <w:szCs w:val="20"/>
        </w:rPr>
        <w:t>ПОДПИСИ СТОРОН</w:t>
      </w:r>
    </w:p>
    <w:p w14:paraId="04FFF7FE" w14:textId="77777777" w:rsidR="00CE0816" w:rsidRPr="006175AB" w:rsidRDefault="00CE0816" w:rsidP="00CE0816">
      <w:pPr>
        <w:pStyle w:val="ae"/>
        <w:autoSpaceDE w:val="0"/>
        <w:autoSpaceDN w:val="0"/>
        <w:adjustRightInd w:val="0"/>
        <w:ind w:left="142"/>
        <w:jc w:val="center"/>
        <w:rPr>
          <w:b/>
          <w:sz w:val="20"/>
          <w:szCs w:val="20"/>
        </w:rPr>
      </w:pPr>
    </w:p>
    <w:tbl>
      <w:tblPr>
        <w:tblW w:w="10044" w:type="dxa"/>
        <w:tblLayout w:type="fixed"/>
        <w:tblLook w:val="0600" w:firstRow="0" w:lastRow="0" w:firstColumn="0" w:lastColumn="0" w:noHBand="1" w:noVBand="1"/>
      </w:tblPr>
      <w:tblGrid>
        <w:gridCol w:w="5529"/>
        <w:gridCol w:w="4515"/>
      </w:tblGrid>
      <w:tr w:rsidR="00CE0816" w14:paraId="69BF1698" w14:textId="77777777" w:rsidTr="002F5F53">
        <w:trPr>
          <w:trHeight w:val="1066"/>
        </w:trPr>
        <w:tc>
          <w:tcPr>
            <w:tcW w:w="5529" w:type="dxa"/>
            <w:shd w:val="clear" w:color="auto" w:fill="auto"/>
            <w:tcMar>
              <w:top w:w="100" w:type="dxa"/>
              <w:left w:w="100" w:type="dxa"/>
              <w:bottom w:w="100" w:type="dxa"/>
              <w:right w:w="100" w:type="dxa"/>
            </w:tcMar>
          </w:tcPr>
          <w:p w14:paraId="1F7B6332" w14:textId="77777777" w:rsidR="00C91EB2" w:rsidRPr="002066E2" w:rsidRDefault="00C91EB2" w:rsidP="00C91EB2">
            <w:pPr>
              <w:ind w:left="142"/>
              <w:rPr>
                <w:sz w:val="20"/>
                <w:szCs w:val="20"/>
                <w:highlight w:val="yellow"/>
              </w:rPr>
            </w:pPr>
            <w:r>
              <w:rPr>
                <w:b/>
                <w:sz w:val="20"/>
                <w:szCs w:val="20"/>
                <w:highlight w:val="yellow"/>
              </w:rPr>
              <w:t>Поставщик</w:t>
            </w:r>
            <w:r w:rsidRPr="002066E2">
              <w:rPr>
                <w:b/>
                <w:sz w:val="20"/>
                <w:szCs w:val="20"/>
                <w:highlight w:val="yellow"/>
              </w:rPr>
              <w:t xml:space="preserve">: </w:t>
            </w:r>
            <w:r>
              <w:rPr>
                <w:b/>
                <w:sz w:val="20"/>
                <w:szCs w:val="20"/>
                <w:highlight w:val="yellow"/>
              </w:rPr>
              <w:t>_______________</w:t>
            </w:r>
          </w:p>
          <w:p w14:paraId="5B992963" w14:textId="77777777" w:rsidR="00C91EB2" w:rsidRPr="002066E2" w:rsidRDefault="00C91EB2" w:rsidP="00C91EB2">
            <w:pPr>
              <w:ind w:left="142" w:right="-607"/>
              <w:jc w:val="both"/>
              <w:rPr>
                <w:b/>
                <w:sz w:val="20"/>
                <w:szCs w:val="20"/>
                <w:highlight w:val="yellow"/>
              </w:rPr>
            </w:pPr>
          </w:p>
          <w:p w14:paraId="1DD5ABF6" w14:textId="77777777" w:rsidR="00C91EB2" w:rsidRPr="002312C8" w:rsidRDefault="00C91EB2" w:rsidP="00C91EB2">
            <w:pPr>
              <w:ind w:left="142" w:right="-607"/>
              <w:jc w:val="both"/>
              <w:rPr>
                <w:sz w:val="20"/>
                <w:szCs w:val="20"/>
              </w:rPr>
            </w:pPr>
            <w:r>
              <w:rPr>
                <w:sz w:val="20"/>
                <w:szCs w:val="20"/>
              </w:rPr>
              <w:t>___________________</w:t>
            </w:r>
          </w:p>
          <w:p w14:paraId="2932AC8C" w14:textId="77777777" w:rsidR="00C91EB2" w:rsidRPr="002066E2" w:rsidRDefault="00C91EB2" w:rsidP="00C91EB2">
            <w:pPr>
              <w:ind w:left="142" w:right="33"/>
              <w:rPr>
                <w:sz w:val="20"/>
                <w:szCs w:val="20"/>
                <w:highlight w:val="yellow"/>
              </w:rPr>
            </w:pPr>
          </w:p>
          <w:p w14:paraId="181248D5" w14:textId="77777777" w:rsidR="00C91EB2" w:rsidRPr="002066E2" w:rsidRDefault="00C91EB2" w:rsidP="00C91EB2">
            <w:pPr>
              <w:ind w:left="142" w:right="33"/>
              <w:rPr>
                <w:sz w:val="20"/>
                <w:szCs w:val="20"/>
                <w:highlight w:val="yellow"/>
              </w:rPr>
            </w:pPr>
            <w:r w:rsidRPr="002066E2">
              <w:rPr>
                <w:sz w:val="20"/>
                <w:szCs w:val="20"/>
                <w:highlight w:val="yellow"/>
              </w:rPr>
              <w:t>«____» _____________________2025 г.</w:t>
            </w:r>
          </w:p>
          <w:p w14:paraId="1080E248" w14:textId="77777777" w:rsidR="00C91EB2" w:rsidRPr="002066E2" w:rsidRDefault="00C91EB2" w:rsidP="00C91EB2">
            <w:pPr>
              <w:ind w:left="142" w:right="33"/>
              <w:rPr>
                <w:sz w:val="20"/>
                <w:szCs w:val="20"/>
                <w:highlight w:val="yellow"/>
              </w:rPr>
            </w:pPr>
          </w:p>
          <w:p w14:paraId="3B75A1E6" w14:textId="77777777" w:rsidR="00C91EB2" w:rsidRPr="002066E2" w:rsidRDefault="00C91EB2" w:rsidP="00C91EB2">
            <w:pPr>
              <w:ind w:left="142" w:right="33"/>
              <w:rPr>
                <w:sz w:val="20"/>
                <w:szCs w:val="20"/>
                <w:highlight w:val="yellow"/>
              </w:rPr>
            </w:pPr>
            <w:r w:rsidRPr="002066E2">
              <w:rPr>
                <w:sz w:val="20"/>
                <w:szCs w:val="20"/>
                <w:highlight w:val="yellow"/>
              </w:rPr>
              <w:t>____________________/</w:t>
            </w:r>
            <w:r>
              <w:t xml:space="preserve"> ____________</w:t>
            </w:r>
            <w:r w:rsidRPr="002066E2">
              <w:rPr>
                <w:sz w:val="20"/>
                <w:szCs w:val="20"/>
                <w:highlight w:val="yellow"/>
              </w:rPr>
              <w:t>/</w:t>
            </w:r>
          </w:p>
          <w:p w14:paraId="0DFF3B6D" w14:textId="11B91A9E" w:rsidR="00CE0816" w:rsidRDefault="00C91EB2" w:rsidP="002F5F53">
            <w:pPr>
              <w:ind w:left="142"/>
              <w:jc w:val="both"/>
              <w:rPr>
                <w:sz w:val="20"/>
                <w:szCs w:val="20"/>
              </w:rPr>
            </w:pPr>
            <w:r w:rsidRPr="002066E2">
              <w:rPr>
                <w:sz w:val="20"/>
                <w:szCs w:val="20"/>
                <w:highlight w:val="yellow"/>
              </w:rPr>
              <w:t>М.П.</w:t>
            </w:r>
            <w:r w:rsidR="00CE0816">
              <w:rPr>
                <w:sz w:val="20"/>
                <w:szCs w:val="20"/>
              </w:rPr>
              <w:t>.</w:t>
            </w:r>
          </w:p>
        </w:tc>
        <w:tc>
          <w:tcPr>
            <w:tcW w:w="4515" w:type="dxa"/>
            <w:shd w:val="clear" w:color="auto" w:fill="auto"/>
            <w:tcMar>
              <w:top w:w="100" w:type="dxa"/>
              <w:left w:w="100" w:type="dxa"/>
              <w:bottom w:w="100" w:type="dxa"/>
              <w:right w:w="100" w:type="dxa"/>
            </w:tcMar>
          </w:tcPr>
          <w:p w14:paraId="79F9EA84" w14:textId="77777777" w:rsidR="00C91EB2" w:rsidRPr="00B3520C" w:rsidRDefault="00C91EB2" w:rsidP="00C91EB2">
            <w:pPr>
              <w:ind w:left="142"/>
              <w:jc w:val="both"/>
              <w:rPr>
                <w:b/>
                <w:sz w:val="20"/>
                <w:szCs w:val="20"/>
              </w:rPr>
            </w:pPr>
            <w:r>
              <w:rPr>
                <w:b/>
                <w:sz w:val="20"/>
                <w:szCs w:val="20"/>
              </w:rPr>
              <w:t xml:space="preserve">Покупатель: </w:t>
            </w:r>
            <w:r w:rsidRPr="00B3520C">
              <w:rPr>
                <w:b/>
                <w:sz w:val="20"/>
                <w:szCs w:val="20"/>
              </w:rPr>
              <w:t>АО «ОТЛК ЕРА»</w:t>
            </w:r>
          </w:p>
          <w:p w14:paraId="03A6BF4B" w14:textId="77777777" w:rsidR="00C91EB2" w:rsidRDefault="00C91EB2" w:rsidP="00C91EB2">
            <w:pPr>
              <w:ind w:left="142" w:right="33"/>
              <w:rPr>
                <w:b/>
                <w:sz w:val="20"/>
                <w:szCs w:val="20"/>
              </w:rPr>
            </w:pPr>
          </w:p>
          <w:p w14:paraId="2F05651B" w14:textId="77777777" w:rsidR="00C91EB2" w:rsidRDefault="00C91EB2" w:rsidP="00C91EB2">
            <w:pPr>
              <w:ind w:left="142" w:right="33"/>
              <w:rPr>
                <w:sz w:val="20"/>
                <w:szCs w:val="20"/>
              </w:rPr>
            </w:pPr>
            <w:r>
              <w:rPr>
                <w:sz w:val="20"/>
                <w:szCs w:val="20"/>
              </w:rPr>
              <w:t>Генеральный директор</w:t>
            </w:r>
          </w:p>
          <w:p w14:paraId="7D0493DF" w14:textId="77777777" w:rsidR="00C91EB2" w:rsidRDefault="00C91EB2" w:rsidP="00C91EB2">
            <w:pPr>
              <w:ind w:left="142" w:right="33"/>
              <w:rPr>
                <w:sz w:val="20"/>
                <w:szCs w:val="20"/>
              </w:rPr>
            </w:pPr>
          </w:p>
          <w:p w14:paraId="33A9D4C3" w14:textId="77777777" w:rsidR="00C91EB2" w:rsidRDefault="00C91EB2" w:rsidP="00C91EB2">
            <w:pPr>
              <w:ind w:left="142" w:right="33"/>
              <w:rPr>
                <w:sz w:val="20"/>
                <w:szCs w:val="20"/>
              </w:rPr>
            </w:pPr>
            <w:r>
              <w:rPr>
                <w:sz w:val="20"/>
                <w:szCs w:val="20"/>
              </w:rPr>
              <w:t>«____» _____________________2025 г.</w:t>
            </w:r>
          </w:p>
          <w:p w14:paraId="15541555" w14:textId="77777777" w:rsidR="00C91EB2" w:rsidRDefault="00C91EB2" w:rsidP="00C91EB2">
            <w:pPr>
              <w:ind w:left="142" w:right="33"/>
              <w:rPr>
                <w:sz w:val="20"/>
                <w:szCs w:val="20"/>
              </w:rPr>
            </w:pPr>
          </w:p>
          <w:p w14:paraId="55C32536" w14:textId="77777777" w:rsidR="00C91EB2" w:rsidRDefault="00C91EB2" w:rsidP="00C91EB2">
            <w:pPr>
              <w:ind w:left="142"/>
              <w:rPr>
                <w:sz w:val="20"/>
                <w:szCs w:val="20"/>
              </w:rPr>
            </w:pPr>
            <w:r>
              <w:rPr>
                <w:sz w:val="20"/>
                <w:szCs w:val="20"/>
              </w:rPr>
              <w:t>____________________/</w:t>
            </w:r>
            <w:r w:rsidRPr="00B3520C">
              <w:rPr>
                <w:sz w:val="20"/>
                <w:szCs w:val="20"/>
              </w:rPr>
              <w:t>А.Н. Гром</w:t>
            </w:r>
            <w:r>
              <w:rPr>
                <w:sz w:val="20"/>
                <w:szCs w:val="20"/>
              </w:rPr>
              <w:t>/</w:t>
            </w:r>
          </w:p>
          <w:p w14:paraId="46349183" w14:textId="7E04BA68" w:rsidR="00CE0816" w:rsidRDefault="00C91EB2" w:rsidP="002F5F53">
            <w:pPr>
              <w:ind w:left="142"/>
              <w:rPr>
                <w:sz w:val="20"/>
                <w:szCs w:val="20"/>
              </w:rPr>
            </w:pPr>
            <w:r>
              <w:rPr>
                <w:sz w:val="20"/>
                <w:szCs w:val="20"/>
              </w:rPr>
              <w:t>М.П</w:t>
            </w:r>
            <w:r w:rsidR="00CE0816">
              <w:rPr>
                <w:sz w:val="20"/>
                <w:szCs w:val="20"/>
              </w:rPr>
              <w:t xml:space="preserve"> </w:t>
            </w:r>
          </w:p>
        </w:tc>
      </w:tr>
    </w:tbl>
    <w:p w14:paraId="544D1EE0" w14:textId="1BA5743E" w:rsidR="00CE0816" w:rsidRDefault="00CE0816" w:rsidP="00CE0816">
      <w:pPr>
        <w:pageBreakBefore/>
        <w:ind w:left="142"/>
        <w:jc w:val="right"/>
        <w:rPr>
          <w:b/>
          <w:sz w:val="20"/>
          <w:szCs w:val="20"/>
        </w:rPr>
      </w:pPr>
      <w:r>
        <w:rPr>
          <w:b/>
          <w:sz w:val="20"/>
          <w:szCs w:val="20"/>
        </w:rPr>
        <w:lastRenderedPageBreak/>
        <w:t>Приложение № 4</w:t>
      </w:r>
    </w:p>
    <w:p w14:paraId="2DA66299" w14:textId="77777777" w:rsidR="00CE0816" w:rsidRDefault="00CE0816" w:rsidP="00CE0816">
      <w:pPr>
        <w:ind w:left="142"/>
        <w:jc w:val="right"/>
        <w:rPr>
          <w:b/>
          <w:sz w:val="20"/>
          <w:szCs w:val="20"/>
        </w:rPr>
      </w:pPr>
      <w:r>
        <w:rPr>
          <w:b/>
          <w:sz w:val="20"/>
          <w:szCs w:val="20"/>
        </w:rPr>
        <w:t xml:space="preserve">к Договору№ </w:t>
      </w:r>
      <w:r w:rsidRPr="00081134">
        <w:rPr>
          <w:b/>
          <w:sz w:val="20"/>
          <w:szCs w:val="20"/>
          <w:highlight w:val="yellow"/>
        </w:rPr>
        <w:t>_________</w:t>
      </w:r>
      <w:r w:rsidRPr="005E3E84">
        <w:rPr>
          <w:b/>
          <w:sz w:val="20"/>
          <w:szCs w:val="20"/>
        </w:rPr>
        <w:t xml:space="preserve"> о</w:t>
      </w:r>
      <w:r>
        <w:rPr>
          <w:b/>
          <w:sz w:val="20"/>
          <w:szCs w:val="20"/>
        </w:rPr>
        <w:t>т «</w:t>
      </w:r>
      <w:r w:rsidRPr="00081134">
        <w:rPr>
          <w:b/>
          <w:sz w:val="20"/>
          <w:szCs w:val="20"/>
          <w:highlight w:val="yellow"/>
        </w:rPr>
        <w:t>___</w:t>
      </w:r>
      <w:r>
        <w:rPr>
          <w:b/>
          <w:sz w:val="20"/>
          <w:szCs w:val="20"/>
        </w:rPr>
        <w:t xml:space="preserve">» </w:t>
      </w:r>
      <w:r w:rsidRPr="00A46CD3">
        <w:rPr>
          <w:b/>
          <w:sz w:val="20"/>
          <w:szCs w:val="20"/>
          <w:highlight w:val="yellow"/>
        </w:rPr>
        <w:t>_________ 2</w:t>
      </w:r>
      <w:r>
        <w:rPr>
          <w:b/>
          <w:sz w:val="20"/>
          <w:szCs w:val="20"/>
        </w:rPr>
        <w:t>025 г.</w:t>
      </w:r>
    </w:p>
    <w:p w14:paraId="63215EA6" w14:textId="77777777" w:rsidR="00CE0816" w:rsidRDefault="00CE0816" w:rsidP="00CE0816">
      <w:pPr>
        <w:ind w:left="142"/>
        <w:jc w:val="right"/>
        <w:rPr>
          <w:b/>
          <w:sz w:val="20"/>
          <w:szCs w:val="20"/>
        </w:rPr>
      </w:pPr>
    </w:p>
    <w:p w14:paraId="1238E2B2" w14:textId="77777777" w:rsidR="00CE0816" w:rsidRPr="00250709" w:rsidRDefault="00CE0816" w:rsidP="00CE0816">
      <w:pPr>
        <w:ind w:left="142"/>
        <w:jc w:val="center"/>
        <w:rPr>
          <w:b/>
          <w:bCs/>
          <w:sz w:val="20"/>
          <w:szCs w:val="20"/>
        </w:rPr>
      </w:pPr>
      <w:r w:rsidRPr="00250709">
        <w:rPr>
          <w:b/>
          <w:bCs/>
          <w:sz w:val="20"/>
          <w:szCs w:val="20"/>
        </w:rPr>
        <w:t>НАЛОГОВАЯ ОГОВОРКА</w:t>
      </w:r>
    </w:p>
    <w:p w14:paraId="2B5D78B8" w14:textId="77777777" w:rsidR="00CE0816" w:rsidRPr="00250709" w:rsidRDefault="00CE0816" w:rsidP="00CE0816">
      <w:pPr>
        <w:ind w:left="142"/>
        <w:jc w:val="both"/>
        <w:rPr>
          <w:sz w:val="20"/>
          <w:szCs w:val="20"/>
        </w:rPr>
      </w:pPr>
    </w:p>
    <w:p w14:paraId="3BECEB35" w14:textId="77777777" w:rsidR="00CE0816" w:rsidRPr="00605AFC" w:rsidRDefault="00CE0816" w:rsidP="00CE0816">
      <w:pPr>
        <w:ind w:left="142" w:hanging="567"/>
        <w:jc w:val="both"/>
      </w:pPr>
      <w:r w:rsidRPr="00250709">
        <w:rPr>
          <w:sz w:val="20"/>
          <w:szCs w:val="20"/>
        </w:rPr>
        <w:t>1.</w:t>
      </w:r>
      <w:r w:rsidRPr="00250709">
        <w:rPr>
          <w:sz w:val="20"/>
          <w:szCs w:val="20"/>
        </w:rPr>
        <w:tab/>
      </w:r>
      <w:r w:rsidRPr="00605AFC">
        <w:t>Поставщик на момент заключения и/или при исполнении договора от «</w:t>
      </w:r>
      <w:r w:rsidRPr="00605AFC">
        <w:rPr>
          <w:highlight w:val="yellow"/>
        </w:rPr>
        <w:t>___</w:t>
      </w:r>
      <w:r w:rsidRPr="00605AFC">
        <w:t>» ___________ 2025 г. №</w:t>
      </w:r>
      <w:r w:rsidRPr="00605AFC">
        <w:rPr>
          <w:highlight w:val="yellow"/>
        </w:rPr>
        <w:t>_______</w:t>
      </w:r>
      <w:r w:rsidRPr="00605AFC">
        <w:t>, (далее также – Договор, настоящий Договор) заключенного с АО «ОТЛК ЕРА» (далее – Покупатель), гарантирует (заверяет), что:</w:t>
      </w:r>
    </w:p>
    <w:p w14:paraId="0B082B38" w14:textId="77777777" w:rsidR="00CE0816" w:rsidRPr="00605AFC" w:rsidRDefault="00CE0816" w:rsidP="00CE0816">
      <w:pPr>
        <w:ind w:left="142" w:hanging="567"/>
        <w:jc w:val="both"/>
      </w:pPr>
      <w:r w:rsidRPr="00605AFC">
        <w:t>Поставщик является надлежащим образом созданным юридическим лицом, действующим в соответствии с законодательством Российской Федерации;</w:t>
      </w:r>
    </w:p>
    <w:p w14:paraId="536ECA73" w14:textId="77777777" w:rsidR="00CE0816" w:rsidRPr="00605AFC" w:rsidRDefault="00CE0816" w:rsidP="00CE0816">
      <w:pPr>
        <w:ind w:left="142" w:hanging="567"/>
        <w:jc w:val="both"/>
      </w:pPr>
      <w:r w:rsidRPr="00605AFC">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C598613" w14:textId="77777777" w:rsidR="00CE0816" w:rsidRPr="00605AFC" w:rsidRDefault="00CE0816" w:rsidP="00CE0816">
      <w:pPr>
        <w:ind w:left="142" w:hanging="567"/>
        <w:jc w:val="both"/>
      </w:pPr>
      <w:r w:rsidRPr="00605AFC">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179811C" w14:textId="77777777" w:rsidR="00CE0816" w:rsidRPr="00605AFC" w:rsidRDefault="00CE0816" w:rsidP="00CE0816">
      <w:pPr>
        <w:ind w:left="142" w:hanging="567"/>
        <w:jc w:val="both"/>
      </w:pPr>
      <w:r w:rsidRPr="00605AFC">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D5AF2D3" w14:textId="77777777" w:rsidR="00CE0816" w:rsidRPr="00605AFC" w:rsidRDefault="00CE0816" w:rsidP="00CE0816">
      <w:pPr>
        <w:ind w:left="142" w:hanging="567"/>
        <w:jc w:val="both"/>
      </w:pPr>
      <w:r w:rsidRPr="00605AFC">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52278F9" w14:textId="77777777" w:rsidR="00CE0816" w:rsidRPr="00605AFC" w:rsidRDefault="00CE0816" w:rsidP="00CE0816">
      <w:pPr>
        <w:ind w:left="142" w:hanging="567"/>
        <w:jc w:val="both"/>
      </w:pPr>
      <w:r w:rsidRPr="00605AFC">
        <w:t>не совершает сделок (операций) основной целью которых являются неуплата (неполная уплата) и (или) зачет (возврат) суммы налога;</w:t>
      </w:r>
    </w:p>
    <w:p w14:paraId="1687A6A6" w14:textId="77777777" w:rsidR="00CE0816" w:rsidRPr="00605AFC" w:rsidRDefault="00CE0816" w:rsidP="00CE0816">
      <w:pPr>
        <w:ind w:left="142" w:hanging="567"/>
        <w:jc w:val="both"/>
      </w:pPr>
      <w:r w:rsidRPr="00605AFC">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D10FF00" w14:textId="77777777" w:rsidR="00CE0816" w:rsidRPr="00605AFC" w:rsidRDefault="00CE0816" w:rsidP="00CE0816">
      <w:pPr>
        <w:ind w:left="142" w:hanging="567"/>
        <w:jc w:val="both"/>
      </w:pPr>
      <w:r w:rsidRPr="00605AFC">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401394E4" w14:textId="77777777" w:rsidR="00CE0816" w:rsidRPr="00605AFC" w:rsidRDefault="00CE0816" w:rsidP="00CE0816">
      <w:pPr>
        <w:ind w:left="142" w:hanging="567"/>
        <w:jc w:val="both"/>
      </w:pPr>
      <w:r w:rsidRPr="00605AFC">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A43CC43" w14:textId="77777777" w:rsidR="00CE0816" w:rsidRPr="00605AFC" w:rsidRDefault="00CE0816" w:rsidP="00CE0816">
      <w:pPr>
        <w:ind w:left="142" w:hanging="567"/>
        <w:jc w:val="both"/>
      </w:pPr>
      <w:r w:rsidRPr="00605AFC">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26001396" w14:textId="77777777" w:rsidR="00CE0816" w:rsidRPr="00605AFC" w:rsidRDefault="00CE0816" w:rsidP="00CE0816">
      <w:pPr>
        <w:ind w:left="142" w:hanging="567"/>
        <w:jc w:val="both"/>
      </w:pPr>
      <w:r w:rsidRPr="00605AFC">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BFC34E3" w14:textId="77777777" w:rsidR="00CE0816" w:rsidRPr="00605AFC" w:rsidRDefault="00CE0816" w:rsidP="00CE0816">
      <w:pPr>
        <w:ind w:left="142" w:hanging="567"/>
        <w:jc w:val="both"/>
      </w:pPr>
      <w:r w:rsidRPr="00605AFC">
        <w:t>лица, подписывающие от его имени первичные документы и счета-фактуры, имеют на это все необходимые полномочия.</w:t>
      </w:r>
    </w:p>
    <w:p w14:paraId="4585C8AC" w14:textId="77777777" w:rsidR="00CE0816" w:rsidRPr="00605AFC" w:rsidRDefault="00CE0816" w:rsidP="00CE0816">
      <w:pPr>
        <w:ind w:left="142" w:hanging="567"/>
        <w:jc w:val="both"/>
      </w:pPr>
      <w:r w:rsidRPr="00605AFC">
        <w:t>2.</w:t>
      </w:r>
      <w:r w:rsidRPr="00605AFC">
        <w:tab/>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38705104" w14:textId="77777777" w:rsidR="00CE0816" w:rsidRPr="00605AFC" w:rsidRDefault="00CE0816" w:rsidP="00CE0816">
      <w:pPr>
        <w:ind w:left="142" w:hanging="567"/>
        <w:jc w:val="both"/>
      </w:pPr>
      <w:r w:rsidRPr="00605AFC">
        <w:t>2.1.</w:t>
      </w:r>
      <w:r w:rsidRPr="00605AFC">
        <w:tab/>
        <w:t>установит получение Покупателем необоснованной налоговой выгоды в связи с исполнением Договора и/или</w:t>
      </w:r>
    </w:p>
    <w:p w14:paraId="47E0DAD2" w14:textId="77777777" w:rsidR="00CE0816" w:rsidRPr="00605AFC" w:rsidRDefault="00CE0816" w:rsidP="00CE0816">
      <w:pPr>
        <w:ind w:left="142" w:hanging="567"/>
        <w:jc w:val="both"/>
      </w:pPr>
      <w:r w:rsidRPr="00605AFC">
        <w:t>2.2.</w:t>
      </w:r>
      <w:r w:rsidRPr="00605AFC">
        <w:tab/>
        <w:t>признает неправомерным учет расходов Покупателя на приобретение товаров, работ, услуг или иных объектов гражданских прав по Договору и/или</w:t>
      </w:r>
    </w:p>
    <w:p w14:paraId="1837985D" w14:textId="77777777" w:rsidR="00CE0816" w:rsidRPr="00605AFC" w:rsidRDefault="00CE0816" w:rsidP="00CE0816">
      <w:pPr>
        <w:ind w:left="142" w:hanging="567"/>
        <w:jc w:val="both"/>
      </w:pPr>
      <w:r w:rsidRPr="00605AFC">
        <w:t>2.3.</w:t>
      </w:r>
      <w:r w:rsidRPr="00605AFC">
        <w:tab/>
        <w:t>признает неправомерным применение Покупателем налоговых вычетов в отношении сумм НДС в связи с тем, что Поставщик:</w:t>
      </w:r>
    </w:p>
    <w:p w14:paraId="27DCD4BE" w14:textId="77777777" w:rsidR="00CE0816" w:rsidRPr="00605AFC" w:rsidRDefault="00CE0816" w:rsidP="00CE0816">
      <w:pPr>
        <w:ind w:left="142" w:hanging="567"/>
        <w:jc w:val="both"/>
      </w:pPr>
      <w:r w:rsidRPr="00605AFC">
        <w:lastRenderedPageBreak/>
        <w:t>2.3.1.</w:t>
      </w:r>
      <w:r w:rsidRPr="00605AFC">
        <w:tab/>
        <w:t>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5DDA5643" w14:textId="77777777" w:rsidR="00CE0816" w:rsidRPr="00605AFC" w:rsidRDefault="00CE0816" w:rsidP="00CE0816">
      <w:pPr>
        <w:ind w:left="142" w:hanging="567"/>
        <w:jc w:val="both"/>
      </w:pPr>
      <w:r w:rsidRPr="00605AFC">
        <w:t>2.3.2.</w:t>
      </w:r>
      <w:r w:rsidRPr="00605AFC">
        <w:tab/>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C2C2EFE" w14:textId="77777777" w:rsidR="00CE0816" w:rsidRPr="00605AFC" w:rsidRDefault="00CE0816" w:rsidP="00CE0816">
      <w:pPr>
        <w:ind w:left="142" w:hanging="567"/>
        <w:jc w:val="both"/>
      </w:pPr>
      <w:r w:rsidRPr="00605AFC">
        <w:t>(обстоятельства, перечисленные в пунктах 2.1 - 2.3, возникшие в связи с обстоятельствами, перечисленными в пунктах 1. 2.3.1 – 2.3.2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14:paraId="66139A44" w14:textId="77777777" w:rsidR="00CE0816" w:rsidRPr="00605AFC" w:rsidRDefault="00CE0816" w:rsidP="00CE0816">
      <w:pPr>
        <w:pStyle w:val="ae"/>
        <w:numPr>
          <w:ilvl w:val="0"/>
          <w:numId w:val="47"/>
        </w:numPr>
        <w:ind w:left="142" w:hanging="567"/>
        <w:jc w:val="both"/>
      </w:pPr>
      <w:r w:rsidRPr="00605AFC">
        <w:t>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1912144C" w14:textId="77777777" w:rsidR="00CE0816" w:rsidRPr="00605AFC" w:rsidRDefault="00CE0816" w:rsidP="00CE0816">
      <w:pPr>
        <w:pStyle w:val="ae"/>
        <w:numPr>
          <w:ilvl w:val="0"/>
          <w:numId w:val="47"/>
        </w:numPr>
        <w:ind w:left="142" w:hanging="567"/>
        <w:jc w:val="both"/>
      </w:pPr>
      <w:r w:rsidRPr="00605AFC">
        <w:t>сумма начисленных Покупателю пеней на сумму Доначисленных налогов (далее – Пени); плюс</w:t>
      </w:r>
    </w:p>
    <w:p w14:paraId="65A1692B" w14:textId="77777777" w:rsidR="00CE0816" w:rsidRPr="00605AFC" w:rsidRDefault="00CE0816" w:rsidP="00CE0816">
      <w:pPr>
        <w:pStyle w:val="ae"/>
        <w:numPr>
          <w:ilvl w:val="0"/>
          <w:numId w:val="47"/>
        </w:numPr>
        <w:ind w:left="142" w:hanging="567"/>
        <w:jc w:val="both"/>
      </w:pPr>
      <w:r w:rsidRPr="00605AFC">
        <w:t>штрафы, начисленные Покупателю за соответствующие налоговые нарушения в связи с неуплатой им Доначисленных налогов (далее – Штрафы).</w:t>
      </w:r>
    </w:p>
    <w:p w14:paraId="7C4C9459" w14:textId="77777777" w:rsidR="00CE0816" w:rsidRPr="00605AFC" w:rsidRDefault="00CE0816" w:rsidP="00CE0816">
      <w:pPr>
        <w:ind w:left="142" w:hanging="567"/>
        <w:jc w:val="both"/>
      </w:pPr>
      <w:r w:rsidRPr="00605AFC">
        <w:t>3.</w:t>
      </w:r>
      <w:r w:rsidRPr="00605AFC">
        <w:tab/>
        <w:t>В соответствии со ст. 406.1 ГК РФ Стороны также предусмотрели, что в случае не реализации Поставщиком права, указанного в пункте 2.3.2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20E41298" w14:textId="77777777" w:rsidR="00CE0816" w:rsidRPr="00605AFC" w:rsidRDefault="00CE0816" w:rsidP="00CE0816">
      <w:pPr>
        <w:ind w:left="142" w:hanging="567"/>
        <w:jc w:val="both"/>
      </w:pPr>
      <w:r w:rsidRPr="00605AFC">
        <w:t>3.1.</w:t>
      </w:r>
      <w:r w:rsidRPr="00605AFC">
        <w:tab/>
        <w:t>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Покупатель предпринял добросовестные усилия по оспариванию Решения налогового органа, а также</w:t>
      </w:r>
    </w:p>
    <w:p w14:paraId="68AA1939" w14:textId="77777777" w:rsidR="00CE0816" w:rsidRPr="00605AFC" w:rsidRDefault="00CE0816" w:rsidP="00CE0816">
      <w:pPr>
        <w:ind w:left="142" w:hanging="567"/>
        <w:jc w:val="both"/>
      </w:pPr>
      <w:r w:rsidRPr="00605AFC">
        <w:t>3.2.</w:t>
      </w:r>
      <w:r w:rsidRPr="00605AFC">
        <w:tab/>
        <w:t>судебные расходы Покупателя в связи с оспариванием Решения налогового органа в полном размере.</w:t>
      </w:r>
    </w:p>
    <w:p w14:paraId="60968EE6" w14:textId="77777777" w:rsidR="00CE0816" w:rsidRPr="00605AFC" w:rsidRDefault="00CE0816" w:rsidP="00CE0816">
      <w:pPr>
        <w:ind w:left="142" w:hanging="567"/>
        <w:jc w:val="both"/>
      </w:pPr>
      <w:r w:rsidRPr="00605AFC">
        <w:t>4.</w:t>
      </w:r>
      <w:r w:rsidRPr="00605AFC">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0AF4FCAD" w14:textId="77777777" w:rsidR="00CE0816" w:rsidRPr="00605AFC" w:rsidRDefault="00CE0816" w:rsidP="00CE0816">
      <w:pPr>
        <w:ind w:left="142" w:hanging="567"/>
        <w:jc w:val="both"/>
      </w:pPr>
      <w:r w:rsidRPr="00605AFC">
        <w:t>5.</w:t>
      </w:r>
      <w:r w:rsidRPr="00605AFC">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738E3AA2" w14:textId="77777777" w:rsidR="00CE0816" w:rsidRPr="00605AFC" w:rsidRDefault="00CE0816" w:rsidP="00CE0816">
      <w:pPr>
        <w:ind w:left="142" w:hanging="567"/>
        <w:jc w:val="both"/>
      </w:pPr>
      <w:r w:rsidRPr="00605AFC">
        <w:t>6.</w:t>
      </w:r>
      <w:r w:rsidRPr="00605AFC">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w:t>
      </w:r>
      <w:r w:rsidRPr="00605AFC">
        <w:lastRenderedPageBreak/>
        <w:t>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326C4520" w14:textId="77777777" w:rsidR="00CE0816" w:rsidRPr="00605AFC" w:rsidRDefault="00CE0816" w:rsidP="00CE0816">
      <w:pPr>
        <w:ind w:left="142" w:hanging="567"/>
        <w:jc w:val="both"/>
      </w:pPr>
      <w:r w:rsidRPr="00605AFC">
        <w:t>7.</w:t>
      </w:r>
      <w:r w:rsidRPr="00605AFC">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14:paraId="7EA4A23B" w14:textId="77777777" w:rsidR="00CE0816" w:rsidRPr="00605AFC" w:rsidRDefault="00CE0816" w:rsidP="00CE0816">
      <w:pPr>
        <w:ind w:left="142" w:hanging="567"/>
        <w:jc w:val="both"/>
      </w:pPr>
    </w:p>
    <w:p w14:paraId="0CF0A7D3" w14:textId="77777777" w:rsidR="00CE0816" w:rsidRDefault="00CE0816" w:rsidP="00CE0816">
      <w:pPr>
        <w:pStyle w:val="ae"/>
        <w:autoSpaceDE w:val="0"/>
        <w:autoSpaceDN w:val="0"/>
        <w:adjustRightInd w:val="0"/>
        <w:ind w:left="142"/>
        <w:jc w:val="center"/>
        <w:rPr>
          <w:b/>
          <w:sz w:val="20"/>
          <w:szCs w:val="20"/>
        </w:rPr>
      </w:pPr>
      <w:r w:rsidRPr="006175AB">
        <w:rPr>
          <w:b/>
          <w:sz w:val="20"/>
          <w:szCs w:val="20"/>
        </w:rPr>
        <w:t>ПОДПИСИ СТОРОН</w:t>
      </w:r>
    </w:p>
    <w:p w14:paraId="0762FCD5" w14:textId="77777777" w:rsidR="00CE0816" w:rsidRDefault="00CE0816" w:rsidP="00CE0816">
      <w:pPr>
        <w:ind w:left="142" w:firstLine="709"/>
        <w:jc w:val="both"/>
        <w:rPr>
          <w:sz w:val="20"/>
          <w:szCs w:val="20"/>
        </w:rPr>
      </w:pPr>
    </w:p>
    <w:p w14:paraId="7B8A2D2D" w14:textId="77777777" w:rsidR="00CE0816" w:rsidRDefault="00CE0816" w:rsidP="00CE0816">
      <w:pPr>
        <w:ind w:left="142" w:firstLine="709"/>
        <w:jc w:val="both"/>
        <w:rPr>
          <w:sz w:val="20"/>
          <w:szCs w:val="20"/>
        </w:rPr>
      </w:pPr>
    </w:p>
    <w:tbl>
      <w:tblPr>
        <w:tblW w:w="10044" w:type="dxa"/>
        <w:tblLayout w:type="fixed"/>
        <w:tblLook w:val="0600" w:firstRow="0" w:lastRow="0" w:firstColumn="0" w:lastColumn="0" w:noHBand="1" w:noVBand="1"/>
      </w:tblPr>
      <w:tblGrid>
        <w:gridCol w:w="5529"/>
        <w:gridCol w:w="4515"/>
      </w:tblGrid>
      <w:tr w:rsidR="00CE0816" w:rsidRPr="002312C8" w14:paraId="4E217FBA" w14:textId="77777777" w:rsidTr="00154CD7">
        <w:trPr>
          <w:trHeight w:val="1733"/>
        </w:trPr>
        <w:tc>
          <w:tcPr>
            <w:tcW w:w="5529" w:type="dxa"/>
            <w:shd w:val="clear" w:color="auto" w:fill="auto"/>
            <w:tcMar>
              <w:top w:w="100" w:type="dxa"/>
              <w:left w:w="100" w:type="dxa"/>
              <w:bottom w:w="100" w:type="dxa"/>
              <w:right w:w="100" w:type="dxa"/>
            </w:tcMar>
          </w:tcPr>
          <w:p w14:paraId="1BF5DCA1" w14:textId="77777777" w:rsidR="00C91EB2" w:rsidRPr="002312C8" w:rsidRDefault="00C91EB2" w:rsidP="00C91EB2">
            <w:pPr>
              <w:ind w:left="142"/>
              <w:rPr>
                <w:sz w:val="20"/>
                <w:szCs w:val="20"/>
              </w:rPr>
            </w:pPr>
            <w:r>
              <w:rPr>
                <w:b/>
                <w:sz w:val="20"/>
                <w:szCs w:val="20"/>
              </w:rPr>
              <w:t>ПОСТАВЩИК</w:t>
            </w:r>
            <w:r w:rsidRPr="002312C8">
              <w:rPr>
                <w:b/>
                <w:sz w:val="20"/>
                <w:szCs w:val="20"/>
              </w:rPr>
              <w:t xml:space="preserve">: </w:t>
            </w:r>
            <w:r>
              <w:rPr>
                <w:b/>
                <w:sz w:val="20"/>
                <w:szCs w:val="20"/>
              </w:rPr>
              <w:t>__________</w:t>
            </w:r>
          </w:p>
          <w:p w14:paraId="421DD877" w14:textId="77777777" w:rsidR="00C91EB2" w:rsidRPr="002312C8" w:rsidRDefault="00C91EB2" w:rsidP="00C91EB2">
            <w:pPr>
              <w:ind w:left="142" w:right="-607"/>
              <w:jc w:val="both"/>
              <w:rPr>
                <w:b/>
                <w:sz w:val="20"/>
                <w:szCs w:val="20"/>
              </w:rPr>
            </w:pPr>
          </w:p>
          <w:p w14:paraId="0E062E1E" w14:textId="77777777" w:rsidR="00C91EB2" w:rsidRPr="002312C8" w:rsidRDefault="00C91EB2" w:rsidP="00C91EB2">
            <w:pPr>
              <w:ind w:left="142" w:right="-607"/>
              <w:jc w:val="both"/>
              <w:rPr>
                <w:sz w:val="20"/>
                <w:szCs w:val="20"/>
              </w:rPr>
            </w:pPr>
            <w:r>
              <w:rPr>
                <w:sz w:val="20"/>
                <w:szCs w:val="20"/>
              </w:rPr>
              <w:t>_______________________</w:t>
            </w:r>
          </w:p>
          <w:p w14:paraId="1E23E30F" w14:textId="77777777" w:rsidR="00C91EB2" w:rsidRPr="002312C8" w:rsidRDefault="00C91EB2" w:rsidP="00C91EB2">
            <w:pPr>
              <w:ind w:left="142" w:right="33"/>
              <w:rPr>
                <w:sz w:val="20"/>
                <w:szCs w:val="20"/>
              </w:rPr>
            </w:pPr>
          </w:p>
          <w:p w14:paraId="61CA65BA" w14:textId="77777777" w:rsidR="00C91EB2" w:rsidRPr="002312C8" w:rsidRDefault="00C91EB2" w:rsidP="00C91EB2">
            <w:pPr>
              <w:ind w:left="142" w:right="33"/>
              <w:rPr>
                <w:sz w:val="20"/>
                <w:szCs w:val="20"/>
              </w:rPr>
            </w:pPr>
            <w:r w:rsidRPr="002312C8">
              <w:rPr>
                <w:sz w:val="20"/>
                <w:szCs w:val="20"/>
              </w:rPr>
              <w:t>«____» _____________________2025 г.</w:t>
            </w:r>
          </w:p>
          <w:p w14:paraId="2CAD8203" w14:textId="77777777" w:rsidR="00C91EB2" w:rsidRPr="002312C8" w:rsidRDefault="00C91EB2" w:rsidP="00C91EB2">
            <w:pPr>
              <w:ind w:left="142" w:right="33"/>
              <w:rPr>
                <w:sz w:val="20"/>
                <w:szCs w:val="20"/>
              </w:rPr>
            </w:pPr>
          </w:p>
          <w:p w14:paraId="17618715" w14:textId="77777777" w:rsidR="00C91EB2" w:rsidRPr="002312C8" w:rsidRDefault="00C91EB2" w:rsidP="00C91EB2">
            <w:pPr>
              <w:ind w:left="142" w:right="33"/>
              <w:rPr>
                <w:sz w:val="20"/>
                <w:szCs w:val="20"/>
              </w:rPr>
            </w:pPr>
            <w:r w:rsidRPr="002312C8">
              <w:rPr>
                <w:sz w:val="20"/>
                <w:szCs w:val="20"/>
              </w:rPr>
              <w:t>____________________</w:t>
            </w:r>
            <w:r w:rsidRPr="00081134">
              <w:rPr>
                <w:sz w:val="20"/>
                <w:szCs w:val="20"/>
                <w:highlight w:val="yellow"/>
              </w:rPr>
              <w:t>/</w:t>
            </w:r>
            <w:r>
              <w:t xml:space="preserve"> _____________</w:t>
            </w:r>
            <w:r w:rsidRPr="00081134">
              <w:rPr>
                <w:sz w:val="20"/>
                <w:szCs w:val="20"/>
                <w:highlight w:val="yellow"/>
              </w:rPr>
              <w:t>/</w:t>
            </w:r>
          </w:p>
          <w:p w14:paraId="5C972E51" w14:textId="5DB7BD15" w:rsidR="00CE0816" w:rsidRPr="002312C8" w:rsidRDefault="00C91EB2" w:rsidP="002F5F53">
            <w:pPr>
              <w:ind w:left="142"/>
              <w:jc w:val="both"/>
              <w:rPr>
                <w:sz w:val="20"/>
                <w:szCs w:val="20"/>
              </w:rPr>
            </w:pPr>
            <w:r w:rsidRPr="002312C8">
              <w:rPr>
                <w:sz w:val="20"/>
                <w:szCs w:val="20"/>
              </w:rPr>
              <w:t>М.П.</w:t>
            </w:r>
          </w:p>
        </w:tc>
        <w:tc>
          <w:tcPr>
            <w:tcW w:w="4515" w:type="dxa"/>
            <w:shd w:val="clear" w:color="auto" w:fill="auto"/>
            <w:tcMar>
              <w:top w:w="100" w:type="dxa"/>
              <w:left w:w="100" w:type="dxa"/>
              <w:bottom w:w="100" w:type="dxa"/>
              <w:right w:w="100" w:type="dxa"/>
            </w:tcMar>
          </w:tcPr>
          <w:p w14:paraId="098D7D97" w14:textId="77777777" w:rsidR="00C91EB2" w:rsidRPr="002312C8" w:rsidRDefault="00C91EB2" w:rsidP="00C91EB2">
            <w:pPr>
              <w:ind w:left="142"/>
              <w:jc w:val="both"/>
              <w:rPr>
                <w:b/>
                <w:sz w:val="20"/>
                <w:szCs w:val="20"/>
              </w:rPr>
            </w:pPr>
            <w:r>
              <w:rPr>
                <w:b/>
                <w:sz w:val="20"/>
                <w:szCs w:val="20"/>
              </w:rPr>
              <w:t>ПОКУПАТЕЛЬ</w:t>
            </w:r>
            <w:r w:rsidRPr="002312C8">
              <w:rPr>
                <w:b/>
                <w:sz w:val="20"/>
                <w:szCs w:val="20"/>
              </w:rPr>
              <w:t>: АО «ОТЛК ЕРА»</w:t>
            </w:r>
          </w:p>
          <w:p w14:paraId="1417B385" w14:textId="77777777" w:rsidR="00C91EB2" w:rsidRPr="002312C8" w:rsidRDefault="00C91EB2" w:rsidP="00C91EB2">
            <w:pPr>
              <w:ind w:left="142" w:right="33"/>
              <w:rPr>
                <w:b/>
                <w:sz w:val="20"/>
                <w:szCs w:val="20"/>
              </w:rPr>
            </w:pPr>
          </w:p>
          <w:p w14:paraId="6C4EA87D" w14:textId="77777777" w:rsidR="00C91EB2" w:rsidRPr="002312C8" w:rsidRDefault="00C91EB2" w:rsidP="00C91EB2">
            <w:pPr>
              <w:ind w:left="142" w:right="33"/>
              <w:rPr>
                <w:sz w:val="20"/>
                <w:szCs w:val="20"/>
              </w:rPr>
            </w:pPr>
            <w:r w:rsidRPr="002312C8">
              <w:rPr>
                <w:sz w:val="20"/>
                <w:szCs w:val="20"/>
              </w:rPr>
              <w:t>Генеральный директор</w:t>
            </w:r>
          </w:p>
          <w:p w14:paraId="20A2C5F0" w14:textId="77777777" w:rsidR="00C91EB2" w:rsidRPr="002312C8" w:rsidRDefault="00C91EB2" w:rsidP="00C91EB2">
            <w:pPr>
              <w:ind w:left="142" w:right="33"/>
              <w:rPr>
                <w:sz w:val="20"/>
                <w:szCs w:val="20"/>
              </w:rPr>
            </w:pPr>
          </w:p>
          <w:p w14:paraId="1F904BDA" w14:textId="77777777" w:rsidR="00C91EB2" w:rsidRPr="002312C8" w:rsidRDefault="00C91EB2" w:rsidP="00C91EB2">
            <w:pPr>
              <w:ind w:left="142" w:right="33"/>
              <w:rPr>
                <w:sz w:val="20"/>
                <w:szCs w:val="20"/>
              </w:rPr>
            </w:pPr>
            <w:r w:rsidRPr="002312C8">
              <w:rPr>
                <w:sz w:val="20"/>
                <w:szCs w:val="20"/>
              </w:rPr>
              <w:t>«____» _____________________2025 г.</w:t>
            </w:r>
          </w:p>
          <w:p w14:paraId="7DBA9E7E" w14:textId="77777777" w:rsidR="00C91EB2" w:rsidRPr="002312C8" w:rsidRDefault="00C91EB2" w:rsidP="00C91EB2">
            <w:pPr>
              <w:ind w:left="142" w:right="33"/>
              <w:rPr>
                <w:sz w:val="20"/>
                <w:szCs w:val="20"/>
              </w:rPr>
            </w:pPr>
          </w:p>
          <w:p w14:paraId="7B5F3FBB" w14:textId="77777777" w:rsidR="00C91EB2" w:rsidRPr="002312C8" w:rsidRDefault="00C91EB2" w:rsidP="00C91EB2">
            <w:pPr>
              <w:ind w:left="142"/>
              <w:rPr>
                <w:sz w:val="20"/>
                <w:szCs w:val="20"/>
              </w:rPr>
            </w:pPr>
            <w:r w:rsidRPr="002312C8">
              <w:rPr>
                <w:sz w:val="20"/>
                <w:szCs w:val="20"/>
              </w:rPr>
              <w:t>____________________/А.Н. Гром/</w:t>
            </w:r>
          </w:p>
          <w:p w14:paraId="117199AF" w14:textId="22AC4E13" w:rsidR="00CE0816" w:rsidRPr="002312C8" w:rsidRDefault="00C91EB2" w:rsidP="002F5F53">
            <w:pPr>
              <w:ind w:left="142"/>
              <w:rPr>
                <w:sz w:val="20"/>
                <w:szCs w:val="20"/>
              </w:rPr>
            </w:pPr>
            <w:r w:rsidRPr="002312C8">
              <w:rPr>
                <w:sz w:val="20"/>
                <w:szCs w:val="20"/>
              </w:rPr>
              <w:t>М.П.</w:t>
            </w:r>
            <w:r w:rsidR="00CE0816" w:rsidRPr="002312C8">
              <w:rPr>
                <w:sz w:val="20"/>
                <w:szCs w:val="20"/>
              </w:rPr>
              <w:t xml:space="preserve"> </w:t>
            </w:r>
          </w:p>
        </w:tc>
      </w:tr>
    </w:tbl>
    <w:p w14:paraId="762DE267" w14:textId="77777777" w:rsidR="00CE0816" w:rsidRPr="00250709" w:rsidRDefault="00CE0816" w:rsidP="00CE0816">
      <w:pPr>
        <w:ind w:left="142" w:hanging="567"/>
        <w:jc w:val="both"/>
        <w:rPr>
          <w:sz w:val="20"/>
          <w:szCs w:val="20"/>
        </w:rPr>
      </w:pPr>
    </w:p>
    <w:p w14:paraId="59536F78" w14:textId="77777777" w:rsidR="00CE0816" w:rsidRPr="004954FF" w:rsidRDefault="00CE0816" w:rsidP="00CE0816">
      <w:pPr>
        <w:ind w:left="142"/>
      </w:pPr>
    </w:p>
    <w:p w14:paraId="70E837B7" w14:textId="77777777" w:rsidR="00CE0816" w:rsidRPr="004954FF" w:rsidRDefault="00CE0816" w:rsidP="00CE0816">
      <w:pPr>
        <w:ind w:left="142"/>
      </w:pPr>
    </w:p>
    <w:p w14:paraId="17AE619E" w14:textId="77777777" w:rsidR="00CE0816" w:rsidRPr="008A3A4F" w:rsidRDefault="00CE0816" w:rsidP="00CE0816">
      <w:pPr>
        <w:ind w:left="142"/>
        <w:rPr>
          <w:sz w:val="28"/>
          <w:szCs w:val="28"/>
        </w:rPr>
      </w:pPr>
    </w:p>
    <w:p w14:paraId="38DB0079" w14:textId="77777777" w:rsidR="00CE0816" w:rsidRPr="00627B97" w:rsidRDefault="00CE0816" w:rsidP="00B4723C">
      <w:pPr>
        <w:pStyle w:val="iauiue"/>
        <w:ind w:left="-426" w:right="190" w:firstLine="6804"/>
        <w:jc w:val="right"/>
        <w:rPr>
          <w:rFonts w:asciiTheme="minorHAnsi" w:hAnsiTheme="minorHAnsi"/>
          <w:sz w:val="22"/>
          <w:szCs w:val="22"/>
        </w:rPr>
      </w:pPr>
    </w:p>
    <w:sectPr w:rsidR="00CE0816" w:rsidRPr="00627B97" w:rsidSect="000B71CC">
      <w:pgSz w:w="11906" w:h="16838"/>
      <w:pgMar w:top="1134" w:right="850" w:bottom="1134" w:left="144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D455" w14:textId="77777777" w:rsidR="00EB765B" w:rsidRDefault="00EB765B" w:rsidP="00D36714">
      <w:r>
        <w:separator/>
      </w:r>
    </w:p>
  </w:endnote>
  <w:endnote w:type="continuationSeparator" w:id="0">
    <w:p w14:paraId="43648741" w14:textId="77777777" w:rsidR="00EB765B" w:rsidRDefault="00EB765B" w:rsidP="00D3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0291" w14:textId="0DF51DE2" w:rsidR="002F7918" w:rsidRPr="008D4144" w:rsidRDefault="002F7918" w:rsidP="00430B14">
    <w:pPr>
      <w:pStyle w:val="ab"/>
      <w:jc w:val="right"/>
      <w:rPr>
        <w:rFonts w:asciiTheme="minorHAnsi" w:hAnsiTheme="minorHAnsi" w:cstheme="minorHAnsi"/>
        <w:sz w:val="22"/>
        <w:szCs w:val="22"/>
      </w:rPr>
    </w:pPr>
    <w:r w:rsidRPr="008D4144">
      <w:rPr>
        <w:rFonts w:asciiTheme="minorHAnsi" w:hAnsiTheme="minorHAnsi" w:cstheme="minorHAnsi"/>
        <w:sz w:val="22"/>
        <w:szCs w:val="22"/>
      </w:rPr>
      <w:t xml:space="preserve">Страница </w:t>
    </w:r>
    <w:r w:rsidRPr="008D4144">
      <w:rPr>
        <w:rFonts w:asciiTheme="minorHAnsi" w:hAnsiTheme="minorHAnsi" w:cstheme="minorHAnsi"/>
        <w:b/>
        <w:bCs/>
        <w:sz w:val="22"/>
        <w:szCs w:val="22"/>
      </w:rPr>
      <w:fldChar w:fldCharType="begin"/>
    </w:r>
    <w:r w:rsidRPr="008D4144">
      <w:rPr>
        <w:rFonts w:asciiTheme="minorHAnsi" w:hAnsiTheme="minorHAnsi" w:cstheme="minorHAnsi"/>
        <w:b/>
        <w:bCs/>
        <w:sz w:val="22"/>
        <w:szCs w:val="22"/>
      </w:rPr>
      <w:instrText>PAGE  \* Arabic  \* MERGEFORMAT</w:instrText>
    </w:r>
    <w:r w:rsidRPr="008D4144">
      <w:rPr>
        <w:rFonts w:asciiTheme="minorHAnsi" w:hAnsiTheme="minorHAnsi" w:cstheme="minorHAnsi"/>
        <w:b/>
        <w:bCs/>
        <w:sz w:val="22"/>
        <w:szCs w:val="22"/>
      </w:rPr>
      <w:fldChar w:fldCharType="separate"/>
    </w:r>
    <w:r w:rsidR="00C91EB2">
      <w:rPr>
        <w:rFonts w:asciiTheme="minorHAnsi" w:hAnsiTheme="minorHAnsi" w:cstheme="minorHAnsi"/>
        <w:b/>
        <w:bCs/>
        <w:noProof/>
        <w:sz w:val="22"/>
        <w:szCs w:val="22"/>
      </w:rPr>
      <w:t>4</w:t>
    </w:r>
    <w:r w:rsidRPr="008D4144">
      <w:rPr>
        <w:rFonts w:asciiTheme="minorHAnsi" w:hAnsiTheme="minorHAnsi" w:cstheme="minorHAnsi"/>
        <w:b/>
        <w:bCs/>
        <w:sz w:val="22"/>
        <w:szCs w:val="22"/>
      </w:rPr>
      <w:fldChar w:fldCharType="end"/>
    </w:r>
    <w:r w:rsidRPr="008D4144">
      <w:rPr>
        <w:rFonts w:asciiTheme="minorHAnsi" w:hAnsiTheme="minorHAnsi" w:cstheme="minorHAnsi"/>
        <w:sz w:val="22"/>
        <w:szCs w:val="22"/>
      </w:rPr>
      <w:t xml:space="preserve"> из </w:t>
    </w:r>
    <w:r w:rsidRPr="008D4144">
      <w:rPr>
        <w:rFonts w:asciiTheme="minorHAnsi" w:hAnsiTheme="minorHAnsi" w:cstheme="minorHAnsi"/>
        <w:b/>
        <w:bCs/>
        <w:sz w:val="22"/>
        <w:szCs w:val="22"/>
      </w:rPr>
      <w:fldChar w:fldCharType="begin"/>
    </w:r>
    <w:r w:rsidRPr="008D4144">
      <w:rPr>
        <w:rFonts w:asciiTheme="minorHAnsi" w:hAnsiTheme="minorHAnsi" w:cstheme="minorHAnsi"/>
        <w:b/>
        <w:bCs/>
        <w:sz w:val="22"/>
        <w:szCs w:val="22"/>
      </w:rPr>
      <w:instrText>NUMPAGES  \* Arabic  \* MERGEFORMAT</w:instrText>
    </w:r>
    <w:r w:rsidRPr="008D4144">
      <w:rPr>
        <w:rFonts w:asciiTheme="minorHAnsi" w:hAnsiTheme="minorHAnsi" w:cstheme="minorHAnsi"/>
        <w:b/>
        <w:bCs/>
        <w:sz w:val="22"/>
        <w:szCs w:val="22"/>
      </w:rPr>
      <w:fldChar w:fldCharType="separate"/>
    </w:r>
    <w:r w:rsidR="00C91EB2">
      <w:rPr>
        <w:rFonts w:asciiTheme="minorHAnsi" w:hAnsiTheme="minorHAnsi" w:cstheme="minorHAnsi"/>
        <w:b/>
        <w:bCs/>
        <w:noProof/>
        <w:sz w:val="22"/>
        <w:szCs w:val="22"/>
      </w:rPr>
      <w:t>15</w:t>
    </w:r>
    <w:r w:rsidRPr="008D4144">
      <w:rPr>
        <w:rFonts w:asciiTheme="minorHAnsi" w:hAnsiTheme="minorHAnsi" w:cstheme="minorHAnsi"/>
        <w:b/>
        <w:bCs/>
        <w:sz w:val="22"/>
        <w:szCs w:val="22"/>
      </w:rPr>
      <w:fldChar w:fldCharType="end"/>
    </w:r>
  </w:p>
  <w:p w14:paraId="2A2A2E86" w14:textId="77777777" w:rsidR="002F7918" w:rsidRDefault="002F79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4C8E" w14:textId="77777777" w:rsidR="00EB765B" w:rsidRDefault="00EB765B" w:rsidP="00D36714">
      <w:r>
        <w:separator/>
      </w:r>
    </w:p>
  </w:footnote>
  <w:footnote w:type="continuationSeparator" w:id="0">
    <w:p w14:paraId="48D87D63" w14:textId="77777777" w:rsidR="00EB765B" w:rsidRDefault="00EB765B" w:rsidP="00D36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C7F09" w14:textId="22254B4E" w:rsidR="002F7918" w:rsidRPr="00627B97" w:rsidRDefault="002F7918">
    <w:pPr>
      <w:pStyle w:val="a9"/>
      <w:rPr>
        <w:rFonts w:asciiTheme="minorHAnsi" w:hAnsiTheme="minorHAnsi" w:cstheme="minorHAnsi"/>
        <w:sz w:val="22"/>
        <w:szCs w:val="22"/>
        <w:lang w:val="en-US"/>
      </w:rPr>
    </w:pPr>
    <w:r w:rsidRPr="00627B97">
      <w:rPr>
        <w:rFonts w:asciiTheme="minorHAnsi" w:hAnsiTheme="minorHAnsi" w:cstheme="minorHAnsi"/>
        <w:sz w:val="22"/>
        <w:szCs w:val="22"/>
      </w:rPr>
      <w:t>Договор №</w:t>
    </w:r>
    <w:sdt>
      <w:sdtPr>
        <w:rPr>
          <w:rFonts w:asciiTheme="minorHAnsi" w:hAnsiTheme="minorHAnsi" w:cstheme="minorHAnsi"/>
          <w:sz w:val="22"/>
          <w:szCs w:val="22"/>
        </w:rPr>
        <w:alias w:val="Название"/>
        <w:tag w:val=""/>
        <w:id w:val="1658195959"/>
        <w:placeholder>
          <w:docPart w:val="CF1F65E051E6442C945B53C7A8B99460"/>
        </w:placeholder>
        <w:dataBinding w:prefixMappings="xmlns:ns0='http://purl.org/dc/elements/1.1/' xmlns:ns1='http://schemas.openxmlformats.org/package/2006/metadata/core-properties' " w:xpath="/ns1:coreProperties[1]/ns0:title[1]" w:storeItemID="{6C3C8BC8-F283-45AE-878A-BAB7291924A1}"/>
        <w:text/>
      </w:sdtPr>
      <w:sdtEndPr/>
      <w:sdtContent>
        <w:r w:rsidR="00FA47E3">
          <w:rPr>
            <w:rFonts w:asciiTheme="minorHAnsi" w:hAnsiTheme="minorHAnsi" w:cstheme="minorHAnsi"/>
            <w:sz w:val="22"/>
            <w:szCs w:val="22"/>
          </w:rPr>
          <w:t>__________</w:t>
        </w:r>
      </w:sdtContent>
    </w:sdt>
    <w:r>
      <w:rPr>
        <w:rFonts w:asciiTheme="minorHAnsi" w:hAnsiTheme="minorHAnsi" w:cstheme="minorHAnsi"/>
        <w:sz w:val="22"/>
        <w:szCs w:val="22"/>
        <w:lang w:val="en-US"/>
      </w:rPr>
      <w:tab/>
    </w:r>
    <w:r>
      <w:rPr>
        <w:rFonts w:asciiTheme="minorHAnsi" w:hAnsiTheme="minorHAnsi" w:cstheme="minorHAnsi"/>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34A9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3860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F8CF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9ECD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668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A8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E24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60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C3D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1498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878F2"/>
    <w:multiLevelType w:val="multilevel"/>
    <w:tmpl w:val="5EAA2C62"/>
    <w:lvl w:ilvl="0">
      <w:start w:val="1"/>
      <w:numFmt w:val="decimal"/>
      <w:lvlText w:val="%1."/>
      <w:lvlJc w:val="left"/>
      <w:pPr>
        <w:ind w:left="2859" w:hanging="360"/>
      </w:pPr>
      <w:rPr>
        <w:rFonts w:cs="Times New Roman"/>
      </w:rPr>
    </w:lvl>
    <w:lvl w:ilvl="1">
      <w:start w:val="1"/>
      <w:numFmt w:val="decimal"/>
      <w:lvlText w:val="%1.%2."/>
      <w:lvlJc w:val="left"/>
      <w:pPr>
        <w:ind w:left="3291" w:hanging="432"/>
      </w:pPr>
      <w:rPr>
        <w:rFonts w:cs="Times New Roman"/>
        <w:b/>
      </w:rPr>
    </w:lvl>
    <w:lvl w:ilvl="2">
      <w:start w:val="1"/>
      <w:numFmt w:val="decimal"/>
      <w:lvlText w:val="%1.%2.%3."/>
      <w:lvlJc w:val="left"/>
      <w:pPr>
        <w:ind w:left="3723" w:hanging="504"/>
      </w:pPr>
      <w:rPr>
        <w:rFonts w:cs="Times New Roman"/>
        <w:b/>
      </w:rPr>
    </w:lvl>
    <w:lvl w:ilvl="3">
      <w:start w:val="1"/>
      <w:numFmt w:val="decimal"/>
      <w:lvlText w:val="%1.%2.%3.%4."/>
      <w:lvlJc w:val="left"/>
      <w:pPr>
        <w:ind w:left="4227" w:hanging="648"/>
      </w:pPr>
      <w:rPr>
        <w:rFonts w:cs="Times New Roman"/>
      </w:rPr>
    </w:lvl>
    <w:lvl w:ilvl="4">
      <w:start w:val="1"/>
      <w:numFmt w:val="decimal"/>
      <w:lvlText w:val="%1.%2.%3.%4.%5."/>
      <w:lvlJc w:val="left"/>
      <w:pPr>
        <w:ind w:left="4731" w:hanging="792"/>
      </w:pPr>
      <w:rPr>
        <w:rFonts w:cs="Times New Roman"/>
      </w:rPr>
    </w:lvl>
    <w:lvl w:ilvl="5">
      <w:start w:val="1"/>
      <w:numFmt w:val="decimal"/>
      <w:lvlText w:val="%1.%2.%3.%4.%5.%6."/>
      <w:lvlJc w:val="left"/>
      <w:pPr>
        <w:ind w:left="5235" w:hanging="936"/>
      </w:pPr>
      <w:rPr>
        <w:rFonts w:cs="Times New Roman"/>
      </w:rPr>
    </w:lvl>
    <w:lvl w:ilvl="6">
      <w:start w:val="1"/>
      <w:numFmt w:val="decimal"/>
      <w:lvlText w:val="%1.%2.%3.%4.%5.%6.%7."/>
      <w:lvlJc w:val="left"/>
      <w:pPr>
        <w:ind w:left="5739" w:hanging="1080"/>
      </w:pPr>
      <w:rPr>
        <w:rFonts w:cs="Times New Roman"/>
      </w:rPr>
    </w:lvl>
    <w:lvl w:ilvl="7">
      <w:start w:val="1"/>
      <w:numFmt w:val="decimal"/>
      <w:lvlText w:val="%1.%2.%3.%4.%5.%6.%7.%8."/>
      <w:lvlJc w:val="left"/>
      <w:pPr>
        <w:ind w:left="6243" w:hanging="1224"/>
      </w:pPr>
      <w:rPr>
        <w:rFonts w:cs="Times New Roman"/>
      </w:rPr>
    </w:lvl>
    <w:lvl w:ilvl="8">
      <w:start w:val="1"/>
      <w:numFmt w:val="decimal"/>
      <w:lvlText w:val="%1.%2.%3.%4.%5.%6.%7.%8.%9."/>
      <w:lvlJc w:val="left"/>
      <w:pPr>
        <w:ind w:left="6819" w:hanging="1440"/>
      </w:pPr>
      <w:rPr>
        <w:rFonts w:cs="Times New Roman"/>
      </w:rPr>
    </w:lvl>
  </w:abstractNum>
  <w:abstractNum w:abstractNumId="11" w15:restartNumberingAfterBreak="0">
    <w:nsid w:val="03200367"/>
    <w:multiLevelType w:val="multilevel"/>
    <w:tmpl w:val="1348F87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071"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3C8377A"/>
    <w:multiLevelType w:val="hybridMultilevel"/>
    <w:tmpl w:val="FDA8BF1C"/>
    <w:lvl w:ilvl="0" w:tplc="51B01B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50CD1"/>
    <w:multiLevelType w:val="multilevel"/>
    <w:tmpl w:val="0D06E514"/>
    <w:lvl w:ilvl="0">
      <w:start w:val="1"/>
      <w:numFmt w:val="decimal"/>
      <w:lvlText w:val="%1."/>
      <w:lvlJc w:val="left"/>
      <w:pPr>
        <w:tabs>
          <w:tab w:val="num" w:pos="360"/>
        </w:tabs>
        <w:ind w:left="360" w:hanging="360"/>
      </w:pPr>
      <w:rPr>
        <w:rFonts w:hint="default"/>
        <w:b/>
        <w:bCs/>
        <w:i w:val="0"/>
        <w:iCs w:val="0"/>
        <w:color w:val="auto"/>
        <w:sz w:val="20"/>
        <w:szCs w:val="20"/>
        <w:u w:val="none"/>
      </w:rPr>
    </w:lvl>
    <w:lvl w:ilvl="1">
      <w:start w:val="1"/>
      <w:numFmt w:val="decimal"/>
      <w:lvlText w:val="%1.%2."/>
      <w:lvlJc w:val="left"/>
      <w:pPr>
        <w:tabs>
          <w:tab w:val="num" w:pos="792"/>
        </w:tabs>
        <w:ind w:left="792" w:hanging="432"/>
      </w:pPr>
      <w:rPr>
        <w:rFonts w:hint="default"/>
        <w:b/>
        <w:bCs/>
        <w:i w:val="0"/>
        <w:iCs w:val="0"/>
        <w:color w:val="auto"/>
        <w:sz w:val="28"/>
        <w:szCs w:val="28"/>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14" w15:restartNumberingAfterBreak="0">
    <w:nsid w:val="09EB3EA8"/>
    <w:multiLevelType w:val="multilevel"/>
    <w:tmpl w:val="D59097A2"/>
    <w:lvl w:ilvl="0">
      <w:start w:val="2"/>
      <w:numFmt w:val="decimal"/>
      <w:lvlText w:val="%1."/>
      <w:lvlJc w:val="left"/>
      <w:pPr>
        <w:tabs>
          <w:tab w:val="num" w:pos="360"/>
        </w:tabs>
        <w:ind w:left="360" w:hanging="360"/>
      </w:pPr>
      <w:rPr>
        <w:rFonts w:hint="default"/>
        <w:b/>
        <w:bCs/>
        <w:i w:val="0"/>
        <w:iCs w:val="0"/>
        <w:color w:val="auto"/>
        <w:sz w:val="24"/>
        <w:szCs w:val="24"/>
        <w:u w:val="none"/>
      </w:rPr>
    </w:lvl>
    <w:lvl w:ilvl="1">
      <w:start w:val="4"/>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15" w15:restartNumberingAfterBreak="0">
    <w:nsid w:val="0D3D18F8"/>
    <w:multiLevelType w:val="multilevel"/>
    <w:tmpl w:val="F30CB1F8"/>
    <w:lvl w:ilvl="0">
      <w:start w:val="1"/>
      <w:numFmt w:val="decimal"/>
      <w:lvlText w:val="%1."/>
      <w:lvlJc w:val="left"/>
      <w:pPr>
        <w:tabs>
          <w:tab w:val="num" w:pos="360"/>
        </w:tabs>
        <w:ind w:left="360" w:hanging="360"/>
      </w:pPr>
      <w:rPr>
        <w:rFonts w:hint="default"/>
        <w:b/>
        <w:bCs/>
        <w:i w:val="0"/>
        <w:iCs w:val="0"/>
        <w:color w:val="auto"/>
        <w:sz w:val="20"/>
        <w:szCs w:val="20"/>
        <w:u w:val="none"/>
      </w:rPr>
    </w:lvl>
    <w:lvl w:ilvl="1">
      <w:start w:val="1"/>
      <w:numFmt w:val="decimal"/>
      <w:lvlText w:val="%1.%2."/>
      <w:lvlJc w:val="left"/>
      <w:pPr>
        <w:tabs>
          <w:tab w:val="num" w:pos="792"/>
        </w:tabs>
        <w:ind w:left="792" w:hanging="432"/>
      </w:pPr>
      <w:rPr>
        <w:rFonts w:hint="default"/>
        <w:b/>
        <w:bCs/>
        <w:i w:val="0"/>
        <w:iCs w:val="0"/>
        <w:color w:val="auto"/>
        <w:sz w:val="28"/>
        <w:szCs w:val="28"/>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16" w15:restartNumberingAfterBreak="0">
    <w:nsid w:val="167B25E8"/>
    <w:multiLevelType w:val="multilevel"/>
    <w:tmpl w:val="6F64D5DC"/>
    <w:lvl w:ilvl="0">
      <w:start w:val="1"/>
      <w:numFmt w:val="decimal"/>
      <w:lvlText w:val="%1."/>
      <w:lvlJc w:val="left"/>
      <w:pPr>
        <w:tabs>
          <w:tab w:val="num" w:pos="360"/>
        </w:tabs>
        <w:ind w:left="360" w:hanging="360"/>
      </w:pPr>
      <w:rPr>
        <w:rFonts w:hint="default"/>
        <w:b/>
        <w:bCs/>
        <w:i w:val="0"/>
        <w:iCs w:val="0"/>
        <w:color w:val="auto"/>
        <w:sz w:val="20"/>
        <w:szCs w:val="20"/>
        <w:u w:val="none"/>
      </w:rPr>
    </w:lvl>
    <w:lvl w:ilvl="1">
      <w:start w:val="1"/>
      <w:numFmt w:val="decimal"/>
      <w:lvlText w:val="%1.%2."/>
      <w:lvlJc w:val="left"/>
      <w:pPr>
        <w:tabs>
          <w:tab w:val="num" w:pos="792"/>
        </w:tabs>
        <w:ind w:left="792" w:hanging="432"/>
      </w:pPr>
      <w:rPr>
        <w:rFonts w:hint="default"/>
        <w:b/>
        <w:bCs/>
        <w:i w:val="0"/>
        <w:iCs w:val="0"/>
        <w:color w:val="auto"/>
        <w:sz w:val="28"/>
        <w:szCs w:val="28"/>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17" w15:restartNumberingAfterBreak="0">
    <w:nsid w:val="1B4E439F"/>
    <w:multiLevelType w:val="multilevel"/>
    <w:tmpl w:val="24CC01DE"/>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18" w15:restartNumberingAfterBreak="0">
    <w:nsid w:val="1B937B1B"/>
    <w:multiLevelType w:val="multilevel"/>
    <w:tmpl w:val="D51AFDF0"/>
    <w:lvl w:ilvl="0">
      <w:start w:val="2"/>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val="0"/>
        <w:iCs w:val="0"/>
        <w:color w:val="auto"/>
        <w:sz w:val="20"/>
        <w:szCs w:val="20"/>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19" w15:restartNumberingAfterBreak="0">
    <w:nsid w:val="1E58541D"/>
    <w:multiLevelType w:val="multilevel"/>
    <w:tmpl w:val="3CE0EF8E"/>
    <w:lvl w:ilvl="0">
      <w:start w:val="9"/>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F012F3C"/>
    <w:multiLevelType w:val="multilevel"/>
    <w:tmpl w:val="64EE7486"/>
    <w:lvl w:ilvl="0">
      <w:start w:val="2"/>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21" w15:restartNumberingAfterBreak="0">
    <w:nsid w:val="21697C3A"/>
    <w:multiLevelType w:val="multilevel"/>
    <w:tmpl w:val="DFAC54C6"/>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bCs/>
        <w:i w:val="0"/>
        <w:iCs w:val="0"/>
        <w:color w:val="auto"/>
        <w:sz w:val="28"/>
        <w:szCs w:val="28"/>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22" w15:restartNumberingAfterBreak="0">
    <w:nsid w:val="245641B8"/>
    <w:multiLevelType w:val="multilevel"/>
    <w:tmpl w:val="C18C9666"/>
    <w:lvl w:ilvl="0">
      <w:start w:val="9"/>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6B05E6D"/>
    <w:multiLevelType w:val="multilevel"/>
    <w:tmpl w:val="8FB219D0"/>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7C5D30"/>
    <w:multiLevelType w:val="multilevel"/>
    <w:tmpl w:val="D51AFDF0"/>
    <w:lvl w:ilvl="0">
      <w:start w:val="2"/>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val="0"/>
        <w:iCs w:val="0"/>
        <w:color w:val="auto"/>
        <w:sz w:val="20"/>
        <w:szCs w:val="20"/>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25" w15:restartNumberingAfterBreak="0">
    <w:nsid w:val="32A23EBB"/>
    <w:multiLevelType w:val="multilevel"/>
    <w:tmpl w:val="3CE0EF8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CE0FD5"/>
    <w:multiLevelType w:val="hybridMultilevel"/>
    <w:tmpl w:val="3C96A554"/>
    <w:lvl w:ilvl="0" w:tplc="59F0C19E">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3F81702D"/>
    <w:multiLevelType w:val="hybridMultilevel"/>
    <w:tmpl w:val="735E43EC"/>
    <w:lvl w:ilvl="0" w:tplc="04190001">
      <w:start w:val="1"/>
      <w:numFmt w:val="bullet"/>
      <w:lvlText w:val=""/>
      <w:lvlJc w:val="left"/>
      <w:pPr>
        <w:ind w:left="1991" w:hanging="360"/>
      </w:pPr>
      <w:rPr>
        <w:rFonts w:ascii="Symbol" w:hAnsi="Symbol" w:hint="default"/>
      </w:rPr>
    </w:lvl>
    <w:lvl w:ilvl="1" w:tplc="04190003" w:tentative="1">
      <w:start w:val="1"/>
      <w:numFmt w:val="bullet"/>
      <w:lvlText w:val="o"/>
      <w:lvlJc w:val="left"/>
      <w:pPr>
        <w:ind w:left="2711" w:hanging="360"/>
      </w:pPr>
      <w:rPr>
        <w:rFonts w:ascii="Courier New" w:hAnsi="Courier New" w:cs="Courier New" w:hint="default"/>
      </w:rPr>
    </w:lvl>
    <w:lvl w:ilvl="2" w:tplc="04190005" w:tentative="1">
      <w:start w:val="1"/>
      <w:numFmt w:val="bullet"/>
      <w:lvlText w:val=""/>
      <w:lvlJc w:val="left"/>
      <w:pPr>
        <w:ind w:left="3431" w:hanging="360"/>
      </w:pPr>
      <w:rPr>
        <w:rFonts w:ascii="Wingdings" w:hAnsi="Wingdings" w:hint="default"/>
      </w:rPr>
    </w:lvl>
    <w:lvl w:ilvl="3" w:tplc="04190001" w:tentative="1">
      <w:start w:val="1"/>
      <w:numFmt w:val="bullet"/>
      <w:lvlText w:val=""/>
      <w:lvlJc w:val="left"/>
      <w:pPr>
        <w:ind w:left="4151" w:hanging="360"/>
      </w:pPr>
      <w:rPr>
        <w:rFonts w:ascii="Symbol" w:hAnsi="Symbol" w:hint="default"/>
      </w:rPr>
    </w:lvl>
    <w:lvl w:ilvl="4" w:tplc="04190003" w:tentative="1">
      <w:start w:val="1"/>
      <w:numFmt w:val="bullet"/>
      <w:lvlText w:val="o"/>
      <w:lvlJc w:val="left"/>
      <w:pPr>
        <w:ind w:left="4871" w:hanging="360"/>
      </w:pPr>
      <w:rPr>
        <w:rFonts w:ascii="Courier New" w:hAnsi="Courier New" w:cs="Courier New" w:hint="default"/>
      </w:rPr>
    </w:lvl>
    <w:lvl w:ilvl="5" w:tplc="04190005" w:tentative="1">
      <w:start w:val="1"/>
      <w:numFmt w:val="bullet"/>
      <w:lvlText w:val=""/>
      <w:lvlJc w:val="left"/>
      <w:pPr>
        <w:ind w:left="5591" w:hanging="360"/>
      </w:pPr>
      <w:rPr>
        <w:rFonts w:ascii="Wingdings" w:hAnsi="Wingdings" w:hint="default"/>
      </w:rPr>
    </w:lvl>
    <w:lvl w:ilvl="6" w:tplc="04190001" w:tentative="1">
      <w:start w:val="1"/>
      <w:numFmt w:val="bullet"/>
      <w:lvlText w:val=""/>
      <w:lvlJc w:val="left"/>
      <w:pPr>
        <w:ind w:left="6311" w:hanging="360"/>
      </w:pPr>
      <w:rPr>
        <w:rFonts w:ascii="Symbol" w:hAnsi="Symbol" w:hint="default"/>
      </w:rPr>
    </w:lvl>
    <w:lvl w:ilvl="7" w:tplc="04190003" w:tentative="1">
      <w:start w:val="1"/>
      <w:numFmt w:val="bullet"/>
      <w:lvlText w:val="o"/>
      <w:lvlJc w:val="left"/>
      <w:pPr>
        <w:ind w:left="7031" w:hanging="360"/>
      </w:pPr>
      <w:rPr>
        <w:rFonts w:ascii="Courier New" w:hAnsi="Courier New" w:cs="Courier New" w:hint="default"/>
      </w:rPr>
    </w:lvl>
    <w:lvl w:ilvl="8" w:tplc="04190005" w:tentative="1">
      <w:start w:val="1"/>
      <w:numFmt w:val="bullet"/>
      <w:lvlText w:val=""/>
      <w:lvlJc w:val="left"/>
      <w:pPr>
        <w:ind w:left="7751" w:hanging="360"/>
      </w:pPr>
      <w:rPr>
        <w:rFonts w:ascii="Wingdings" w:hAnsi="Wingdings" w:hint="default"/>
      </w:rPr>
    </w:lvl>
  </w:abstractNum>
  <w:abstractNum w:abstractNumId="28" w15:restartNumberingAfterBreak="0">
    <w:nsid w:val="46EB5EAB"/>
    <w:multiLevelType w:val="multilevel"/>
    <w:tmpl w:val="B71C5D4A"/>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29" w15:restartNumberingAfterBreak="0">
    <w:nsid w:val="4B1D5226"/>
    <w:multiLevelType w:val="multilevel"/>
    <w:tmpl w:val="6478A9D6"/>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4B26489C"/>
    <w:multiLevelType w:val="multilevel"/>
    <w:tmpl w:val="B71C5D4A"/>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31" w15:restartNumberingAfterBreak="0">
    <w:nsid w:val="4E194FFA"/>
    <w:multiLevelType w:val="multilevel"/>
    <w:tmpl w:val="9CFAA872"/>
    <w:lvl w:ilvl="0">
      <w:start w:val="1"/>
      <w:numFmt w:val="decimal"/>
      <w:lvlText w:val="%1."/>
      <w:lvlJc w:val="left"/>
      <w:pPr>
        <w:tabs>
          <w:tab w:val="num" w:pos="420"/>
        </w:tabs>
        <w:ind w:left="420" w:hanging="420"/>
      </w:pPr>
      <w:rPr>
        <w:rFonts w:hint="default"/>
        <w:b/>
        <w:bCs/>
        <w:i w:val="0"/>
        <w:iCs w:val="0"/>
        <w:color w:val="auto"/>
        <w:sz w:val="20"/>
        <w:szCs w:val="20"/>
        <w:u w:val="none"/>
      </w:rPr>
    </w:lvl>
    <w:lvl w:ilvl="1">
      <w:start w:val="1"/>
      <w:numFmt w:val="decimal"/>
      <w:lvlText w:val="%1.%2."/>
      <w:lvlJc w:val="left"/>
      <w:pPr>
        <w:tabs>
          <w:tab w:val="num" w:pos="1271"/>
        </w:tabs>
        <w:ind w:left="1271" w:hanging="420"/>
      </w:pPr>
      <w:rPr>
        <w:rFonts w:hint="default"/>
        <w:b/>
        <w:bCs/>
        <w:i w:val="0"/>
        <w:iCs w:val="0"/>
        <w:color w:val="auto"/>
        <w:sz w:val="28"/>
        <w:szCs w:val="28"/>
        <w:u w:val="none"/>
      </w:rPr>
    </w:lvl>
    <w:lvl w:ilvl="2">
      <w:start w:val="1"/>
      <w:numFmt w:val="decimal"/>
      <w:lvlText w:val="%1.%2.%3."/>
      <w:lvlJc w:val="left"/>
      <w:pPr>
        <w:tabs>
          <w:tab w:val="num" w:pos="2422"/>
        </w:tabs>
        <w:ind w:left="2422" w:hanging="720"/>
      </w:pPr>
      <w:rPr>
        <w:rFonts w:hint="default"/>
        <w:b w:val="0"/>
        <w:bCs/>
        <w:i/>
        <w:iCs w:val="0"/>
        <w:color w:val="auto"/>
        <w:sz w:val="26"/>
        <w:szCs w:val="26"/>
        <w:u w:val="none"/>
      </w:rPr>
    </w:lvl>
    <w:lvl w:ilvl="3">
      <w:start w:val="1"/>
      <w:numFmt w:val="decimal"/>
      <w:lvlText w:val="%1.%2.%3.%4."/>
      <w:lvlJc w:val="left"/>
      <w:pPr>
        <w:tabs>
          <w:tab w:val="num" w:pos="3273"/>
        </w:tabs>
        <w:ind w:left="3273" w:hanging="720"/>
      </w:pPr>
      <w:rPr>
        <w:rFonts w:hint="default"/>
        <w:b w:val="0"/>
        <w:bCs/>
        <w:i/>
        <w:iCs w:val="0"/>
        <w:color w:val="auto"/>
        <w:sz w:val="24"/>
        <w:szCs w:val="24"/>
        <w:u w:val="none"/>
      </w:rPr>
    </w:lvl>
    <w:lvl w:ilvl="4">
      <w:start w:val="1"/>
      <w:numFmt w:val="decimal"/>
      <w:lvlText w:val="%1.%2.%3.%4.%5."/>
      <w:lvlJc w:val="left"/>
      <w:pPr>
        <w:tabs>
          <w:tab w:val="num" w:pos="4484"/>
        </w:tabs>
        <w:ind w:left="4484" w:hanging="1080"/>
      </w:pPr>
      <w:rPr>
        <w:rFonts w:hint="default"/>
        <w:b w:val="0"/>
        <w:bCs w:val="0"/>
        <w:i w:val="0"/>
        <w:iCs w:val="0"/>
        <w:color w:val="auto"/>
        <w:sz w:val="24"/>
        <w:szCs w:val="24"/>
        <w:u w:val="none"/>
      </w:rPr>
    </w:lvl>
    <w:lvl w:ilvl="5">
      <w:start w:val="1"/>
      <w:numFmt w:val="decimal"/>
      <w:lvlText w:val="%1.%2.%3.%4.%5.%6."/>
      <w:lvlJc w:val="left"/>
      <w:pPr>
        <w:tabs>
          <w:tab w:val="num" w:pos="5335"/>
        </w:tabs>
        <w:ind w:left="5335" w:hanging="1080"/>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6546"/>
        </w:tabs>
        <w:ind w:left="6546" w:hanging="144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7397"/>
        </w:tabs>
        <w:ind w:left="7397" w:hanging="1440"/>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8608"/>
        </w:tabs>
        <w:ind w:left="8608" w:hanging="1800"/>
      </w:pPr>
      <w:rPr>
        <w:rFonts w:hint="default"/>
        <w:b w:val="0"/>
        <w:bCs w:val="0"/>
        <w:i w:val="0"/>
        <w:iCs w:val="0"/>
        <w:color w:val="auto"/>
        <w:spacing w:val="0"/>
        <w:w w:val="100"/>
        <w:kern w:val="0"/>
        <w:position w:val="0"/>
        <w:sz w:val="24"/>
        <w:szCs w:val="24"/>
        <w:u w:val="none"/>
        <w:effect w:val="none"/>
      </w:rPr>
    </w:lvl>
  </w:abstractNum>
  <w:abstractNum w:abstractNumId="32" w15:restartNumberingAfterBreak="0">
    <w:nsid w:val="4E444D50"/>
    <w:multiLevelType w:val="multilevel"/>
    <w:tmpl w:val="410E0D14"/>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val="0"/>
        <w:iCs w:val="0"/>
        <w:color w:val="auto"/>
        <w:sz w:val="20"/>
        <w:szCs w:val="20"/>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33" w15:restartNumberingAfterBreak="0">
    <w:nsid w:val="5B797A44"/>
    <w:multiLevelType w:val="multilevel"/>
    <w:tmpl w:val="B71C5D4A"/>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34" w15:restartNumberingAfterBreak="0">
    <w:nsid w:val="5F4B7A0A"/>
    <w:multiLevelType w:val="hybridMultilevel"/>
    <w:tmpl w:val="18E8BA8E"/>
    <w:lvl w:ilvl="0" w:tplc="5C522542">
      <w:start w:val="1"/>
      <w:numFmt w:val="decimal"/>
      <w:lvlText w:val="%1."/>
      <w:lvlJc w:val="left"/>
      <w:pPr>
        <w:tabs>
          <w:tab w:val="num" w:pos="720"/>
        </w:tabs>
        <w:ind w:left="720" w:hanging="360"/>
      </w:pPr>
    </w:lvl>
    <w:lvl w:ilvl="1" w:tplc="D0D4DC70">
      <w:numFmt w:val="none"/>
      <w:lvlText w:val=""/>
      <w:lvlJc w:val="left"/>
      <w:pPr>
        <w:tabs>
          <w:tab w:val="num" w:pos="360"/>
        </w:tabs>
      </w:pPr>
    </w:lvl>
    <w:lvl w:ilvl="2" w:tplc="6EEA63E0">
      <w:numFmt w:val="none"/>
      <w:lvlText w:val=""/>
      <w:lvlJc w:val="left"/>
      <w:pPr>
        <w:tabs>
          <w:tab w:val="num" w:pos="360"/>
        </w:tabs>
      </w:pPr>
    </w:lvl>
    <w:lvl w:ilvl="3" w:tplc="118EEC4A">
      <w:numFmt w:val="none"/>
      <w:lvlText w:val=""/>
      <w:lvlJc w:val="left"/>
      <w:pPr>
        <w:tabs>
          <w:tab w:val="num" w:pos="360"/>
        </w:tabs>
      </w:pPr>
    </w:lvl>
    <w:lvl w:ilvl="4" w:tplc="57D62860">
      <w:numFmt w:val="none"/>
      <w:lvlText w:val=""/>
      <w:lvlJc w:val="left"/>
      <w:pPr>
        <w:tabs>
          <w:tab w:val="num" w:pos="360"/>
        </w:tabs>
      </w:pPr>
    </w:lvl>
    <w:lvl w:ilvl="5" w:tplc="43BA90F0">
      <w:numFmt w:val="none"/>
      <w:lvlText w:val=""/>
      <w:lvlJc w:val="left"/>
      <w:pPr>
        <w:tabs>
          <w:tab w:val="num" w:pos="360"/>
        </w:tabs>
      </w:pPr>
    </w:lvl>
    <w:lvl w:ilvl="6" w:tplc="D8F2506E">
      <w:numFmt w:val="none"/>
      <w:lvlText w:val=""/>
      <w:lvlJc w:val="left"/>
      <w:pPr>
        <w:tabs>
          <w:tab w:val="num" w:pos="360"/>
        </w:tabs>
      </w:pPr>
    </w:lvl>
    <w:lvl w:ilvl="7" w:tplc="E7683322">
      <w:numFmt w:val="none"/>
      <w:lvlText w:val=""/>
      <w:lvlJc w:val="left"/>
      <w:pPr>
        <w:tabs>
          <w:tab w:val="num" w:pos="360"/>
        </w:tabs>
      </w:pPr>
    </w:lvl>
    <w:lvl w:ilvl="8" w:tplc="006EB54A">
      <w:numFmt w:val="none"/>
      <w:lvlText w:val=""/>
      <w:lvlJc w:val="left"/>
      <w:pPr>
        <w:tabs>
          <w:tab w:val="num" w:pos="360"/>
        </w:tabs>
      </w:pPr>
    </w:lvl>
  </w:abstractNum>
  <w:abstractNum w:abstractNumId="35" w15:restartNumberingAfterBreak="0">
    <w:nsid w:val="618E58DF"/>
    <w:multiLevelType w:val="multilevel"/>
    <w:tmpl w:val="B71C5D4A"/>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36" w15:restartNumberingAfterBreak="0">
    <w:nsid w:val="622B618F"/>
    <w:multiLevelType w:val="multilevel"/>
    <w:tmpl w:val="0419001F"/>
    <w:numStyleLink w:val="111111"/>
  </w:abstractNum>
  <w:abstractNum w:abstractNumId="37" w15:restartNumberingAfterBreak="0">
    <w:nsid w:val="65AB2198"/>
    <w:multiLevelType w:val="hybridMultilevel"/>
    <w:tmpl w:val="DD489C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676A12B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68EE364F"/>
    <w:multiLevelType w:val="multilevel"/>
    <w:tmpl w:val="410E0D14"/>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val="0"/>
        <w:iCs w:val="0"/>
        <w:color w:val="auto"/>
        <w:sz w:val="20"/>
        <w:szCs w:val="20"/>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40" w15:restartNumberingAfterBreak="0">
    <w:nsid w:val="6A994EFD"/>
    <w:multiLevelType w:val="multilevel"/>
    <w:tmpl w:val="B71C5D4A"/>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41" w15:restartNumberingAfterBreak="0">
    <w:nsid w:val="6AB26E80"/>
    <w:multiLevelType w:val="multilevel"/>
    <w:tmpl w:val="856E5558"/>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eastAsia="ru-RU" w:bidi="ru-RU"/>
      </w:rPr>
    </w:lvl>
    <w:lvl w:ilvl="1">
      <w:start w:val="1"/>
      <w:numFmt w:val="decimal"/>
      <w:suff w:val="space"/>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72A14A81"/>
    <w:multiLevelType w:val="multilevel"/>
    <w:tmpl w:val="B71C5D4A"/>
    <w:lvl w:ilvl="0">
      <w:start w:val="1"/>
      <w:numFmt w:val="decimal"/>
      <w:lvlText w:val="%1."/>
      <w:lvlJc w:val="left"/>
      <w:pPr>
        <w:tabs>
          <w:tab w:val="num" w:pos="360"/>
        </w:tabs>
        <w:ind w:left="360" w:hanging="360"/>
      </w:pPr>
      <w:rPr>
        <w:rFonts w:hint="default"/>
        <w:b/>
        <w:bCs/>
        <w:i w:val="0"/>
        <w:iCs w:val="0"/>
        <w:color w:val="auto"/>
        <w:sz w:val="24"/>
        <w:szCs w:val="24"/>
        <w:u w:val="none"/>
      </w:rPr>
    </w:lvl>
    <w:lvl w:ilvl="1">
      <w:start w:val="1"/>
      <w:numFmt w:val="decimal"/>
      <w:lvlText w:val="%1.%2."/>
      <w:lvlJc w:val="left"/>
      <w:pPr>
        <w:tabs>
          <w:tab w:val="num" w:pos="792"/>
        </w:tabs>
        <w:ind w:left="792" w:hanging="432"/>
      </w:pPr>
      <w:rPr>
        <w:rFonts w:hint="default"/>
        <w:b w:val="0"/>
        <w:bCs/>
        <w:i w:val="0"/>
        <w:iCs w:val="0"/>
        <w:color w:val="auto"/>
        <w:sz w:val="20"/>
        <w:szCs w:val="20"/>
        <w:u w:val="none"/>
      </w:rPr>
    </w:lvl>
    <w:lvl w:ilvl="2">
      <w:start w:val="1"/>
      <w:numFmt w:val="decimal"/>
      <w:lvlText w:val="%1.%2.%3."/>
      <w:lvlJc w:val="left"/>
      <w:pPr>
        <w:tabs>
          <w:tab w:val="num" w:pos="1440"/>
        </w:tabs>
        <w:ind w:left="1224" w:hanging="504"/>
      </w:pPr>
      <w:rPr>
        <w:rFonts w:hint="default"/>
        <w:b w:val="0"/>
        <w:bCs/>
        <w:i/>
        <w:iCs w:val="0"/>
        <w:color w:val="auto"/>
        <w:sz w:val="26"/>
        <w:szCs w:val="26"/>
        <w:u w:val="none"/>
      </w:rPr>
    </w:lvl>
    <w:lvl w:ilvl="3">
      <w:start w:val="1"/>
      <w:numFmt w:val="decimal"/>
      <w:lvlText w:val="%1.%2.%3.%4."/>
      <w:lvlJc w:val="left"/>
      <w:pPr>
        <w:tabs>
          <w:tab w:val="num" w:pos="1800"/>
        </w:tabs>
        <w:ind w:left="1728" w:hanging="648"/>
      </w:pPr>
      <w:rPr>
        <w:rFonts w:hint="default"/>
        <w:b w:val="0"/>
        <w:bCs/>
        <w:i/>
        <w:iCs w:val="0"/>
        <w:color w:val="auto"/>
        <w:sz w:val="24"/>
        <w:szCs w:val="24"/>
        <w:u w:val="none"/>
      </w:rPr>
    </w:lvl>
    <w:lvl w:ilvl="4">
      <w:start w:val="1"/>
      <w:numFmt w:val="decimal"/>
      <w:lvlText w:val="%1.%2.%3.%4.%5."/>
      <w:lvlJc w:val="left"/>
      <w:pPr>
        <w:tabs>
          <w:tab w:val="num" w:pos="2520"/>
        </w:tabs>
        <w:ind w:left="2232" w:hanging="792"/>
      </w:pPr>
      <w:rPr>
        <w:rFonts w:hint="default"/>
        <w:b w:val="0"/>
        <w:bCs w:val="0"/>
        <w:i w:val="0"/>
        <w:iCs w:val="0"/>
        <w:color w:val="auto"/>
        <w:sz w:val="24"/>
        <w:szCs w:val="24"/>
        <w:u w:val="none"/>
      </w:rPr>
    </w:lvl>
    <w:lvl w:ilvl="5">
      <w:start w:val="1"/>
      <w:numFmt w:val="decimal"/>
      <w:lvlText w:val="%1.%2.%3.%4.%5.%6."/>
      <w:lvlJc w:val="left"/>
      <w:pPr>
        <w:tabs>
          <w:tab w:val="num" w:pos="2880"/>
        </w:tabs>
        <w:ind w:left="2736" w:hanging="936"/>
      </w:pPr>
      <w:rPr>
        <w:rFonts w:hint="default"/>
        <w:b w:val="0"/>
        <w:bCs w:val="0"/>
        <w:i w:val="0"/>
        <w:iCs w:val="0"/>
        <w:color w:val="auto"/>
        <w:spacing w:val="0"/>
        <w:w w:val="100"/>
        <w:kern w:val="0"/>
        <w:position w:val="0"/>
        <w:sz w:val="24"/>
        <w:szCs w:val="24"/>
        <w:u w:val="none"/>
        <w:effect w:val="none"/>
      </w:rPr>
    </w:lvl>
    <w:lvl w:ilvl="6">
      <w:start w:val="1"/>
      <w:numFmt w:val="decimal"/>
      <w:lvlText w:val="%1.%2.%3.%4.%5.%6.%7."/>
      <w:lvlJc w:val="left"/>
      <w:pPr>
        <w:tabs>
          <w:tab w:val="num" w:pos="3600"/>
        </w:tabs>
        <w:ind w:left="3240" w:hanging="1080"/>
      </w:pPr>
      <w:rPr>
        <w:rFonts w:hint="default"/>
        <w:b w:val="0"/>
        <w:bCs w:val="0"/>
        <w:i w:val="0"/>
        <w:iCs w:val="0"/>
        <w:color w:val="auto"/>
        <w:spacing w:val="0"/>
        <w:w w:val="100"/>
        <w:kern w:val="0"/>
        <w:position w:val="0"/>
        <w:sz w:val="24"/>
        <w:szCs w:val="24"/>
        <w:u w:val="none"/>
        <w:effect w:val="none"/>
      </w:rPr>
    </w:lvl>
    <w:lvl w:ilvl="7">
      <w:start w:val="1"/>
      <w:numFmt w:val="decimal"/>
      <w:lvlText w:val="%1.%2.%3.%4.%5.%6.%7.%8."/>
      <w:lvlJc w:val="left"/>
      <w:pPr>
        <w:tabs>
          <w:tab w:val="num" w:pos="3960"/>
        </w:tabs>
        <w:ind w:left="3744" w:hanging="1224"/>
      </w:pPr>
      <w:rPr>
        <w:rFonts w:hint="default"/>
        <w:b w:val="0"/>
        <w:bCs w:val="0"/>
        <w:i w:val="0"/>
        <w:iCs w:val="0"/>
        <w:color w:val="auto"/>
        <w:spacing w:val="0"/>
        <w:w w:val="100"/>
        <w:kern w:val="0"/>
        <w:position w:val="0"/>
        <w:sz w:val="24"/>
        <w:szCs w:val="24"/>
        <w:u w:val="none"/>
        <w:effect w:val="none"/>
      </w:rPr>
    </w:lvl>
    <w:lvl w:ilvl="8">
      <w:start w:val="1"/>
      <w:numFmt w:val="decimal"/>
      <w:lvlText w:val="%1.%2.%3.%4.%5.%6.%7.%8.%9."/>
      <w:lvlJc w:val="left"/>
      <w:pPr>
        <w:tabs>
          <w:tab w:val="num" w:pos="4680"/>
        </w:tabs>
        <w:ind w:left="4320" w:hanging="1440"/>
      </w:pPr>
      <w:rPr>
        <w:rFonts w:hint="default"/>
        <w:b w:val="0"/>
        <w:bCs w:val="0"/>
        <w:i w:val="0"/>
        <w:iCs w:val="0"/>
        <w:color w:val="auto"/>
        <w:spacing w:val="0"/>
        <w:w w:val="100"/>
        <w:kern w:val="0"/>
        <w:position w:val="0"/>
        <w:sz w:val="24"/>
        <w:szCs w:val="24"/>
        <w:u w:val="none"/>
        <w:effect w:val="none"/>
      </w:rPr>
    </w:lvl>
  </w:abstractNum>
  <w:abstractNum w:abstractNumId="43" w15:restartNumberingAfterBreak="0">
    <w:nsid w:val="75C602FC"/>
    <w:multiLevelType w:val="multilevel"/>
    <w:tmpl w:val="4314A38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95C2031"/>
    <w:multiLevelType w:val="multilevel"/>
    <w:tmpl w:val="3C168CA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FE12367"/>
    <w:multiLevelType w:val="multilevel"/>
    <w:tmpl w:val="298EA1C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19"/>
  </w:num>
  <w:num w:numId="13">
    <w:abstractNumId w:val="43"/>
  </w:num>
  <w:num w:numId="14">
    <w:abstractNumId w:val="29"/>
  </w:num>
  <w:num w:numId="15">
    <w:abstractNumId w:val="29"/>
  </w:num>
  <w:num w:numId="16">
    <w:abstractNumId w:val="29"/>
  </w:num>
  <w:num w:numId="17">
    <w:abstractNumId w:val="29"/>
  </w:num>
  <w:num w:numId="18">
    <w:abstractNumId w:val="34"/>
    <w:lvlOverride w:ilvl="0">
      <w:lvl w:ilvl="0" w:tplc="5C522542">
        <w:start w:val="1"/>
        <w:numFmt w:val="decimal"/>
        <w:suff w:val="space"/>
        <w:lvlText w:val="%1."/>
        <w:lvlJc w:val="left"/>
        <w:pPr>
          <w:ind w:left="360" w:hanging="360"/>
        </w:pPr>
        <w:rPr>
          <w:rFonts w:hint="default"/>
        </w:rPr>
      </w:lvl>
    </w:lvlOverride>
    <w:lvlOverride w:ilvl="1">
      <w:lvl w:ilvl="1" w:tplc="D0D4DC70">
        <w:start w:val="1"/>
        <w:numFmt w:val="decimal"/>
        <w:suff w:val="space"/>
        <w:lvlText w:val="%1.%2."/>
        <w:lvlJc w:val="left"/>
        <w:pPr>
          <w:ind w:left="792" w:hanging="432"/>
        </w:pPr>
        <w:rPr>
          <w:rFonts w:hint="default"/>
        </w:rPr>
      </w:lvl>
    </w:lvlOverride>
    <w:lvlOverride w:ilvl="2">
      <w:lvl w:ilvl="2" w:tplc="6EEA63E0">
        <w:start w:val="1"/>
        <w:numFmt w:val="decimal"/>
        <w:lvlText w:val="%1.%2.%3."/>
        <w:lvlJc w:val="left"/>
        <w:pPr>
          <w:tabs>
            <w:tab w:val="num" w:pos="1440"/>
          </w:tabs>
          <w:ind w:left="1224" w:hanging="504"/>
        </w:pPr>
        <w:rPr>
          <w:rFonts w:hint="default"/>
        </w:rPr>
      </w:lvl>
    </w:lvlOverride>
    <w:lvlOverride w:ilvl="3">
      <w:lvl w:ilvl="3" w:tplc="118EEC4A">
        <w:start w:val="1"/>
        <w:numFmt w:val="decimal"/>
        <w:lvlText w:val="%1.%2.%3.%4."/>
        <w:lvlJc w:val="left"/>
        <w:pPr>
          <w:tabs>
            <w:tab w:val="num" w:pos="1800"/>
          </w:tabs>
          <w:ind w:left="1728" w:hanging="648"/>
        </w:pPr>
        <w:rPr>
          <w:rFonts w:hint="default"/>
        </w:rPr>
      </w:lvl>
    </w:lvlOverride>
    <w:lvlOverride w:ilvl="4">
      <w:lvl w:ilvl="4" w:tplc="57D62860">
        <w:start w:val="1"/>
        <w:numFmt w:val="decimal"/>
        <w:lvlText w:val="%1.%2.%3.%4.%5."/>
        <w:lvlJc w:val="left"/>
        <w:pPr>
          <w:tabs>
            <w:tab w:val="num" w:pos="2520"/>
          </w:tabs>
          <w:ind w:left="2232" w:hanging="792"/>
        </w:pPr>
        <w:rPr>
          <w:rFonts w:hint="default"/>
        </w:rPr>
      </w:lvl>
    </w:lvlOverride>
    <w:lvlOverride w:ilvl="5">
      <w:lvl w:ilvl="5" w:tplc="43BA90F0">
        <w:start w:val="1"/>
        <w:numFmt w:val="decimal"/>
        <w:lvlText w:val="%1.%2.%3.%4.%5.%6."/>
        <w:lvlJc w:val="left"/>
        <w:pPr>
          <w:tabs>
            <w:tab w:val="num" w:pos="2880"/>
          </w:tabs>
          <w:ind w:left="2736" w:hanging="936"/>
        </w:pPr>
        <w:rPr>
          <w:rFonts w:hint="default"/>
        </w:rPr>
      </w:lvl>
    </w:lvlOverride>
    <w:lvlOverride w:ilvl="6">
      <w:lvl w:ilvl="6" w:tplc="D8F2506E">
        <w:start w:val="1"/>
        <w:numFmt w:val="decimal"/>
        <w:lvlText w:val="%1.%2.%3.%4.%5.%6.%7."/>
        <w:lvlJc w:val="left"/>
        <w:pPr>
          <w:tabs>
            <w:tab w:val="num" w:pos="3600"/>
          </w:tabs>
          <w:ind w:left="3240" w:hanging="1080"/>
        </w:pPr>
        <w:rPr>
          <w:rFonts w:hint="default"/>
        </w:rPr>
      </w:lvl>
    </w:lvlOverride>
    <w:lvlOverride w:ilvl="7">
      <w:lvl w:ilvl="7" w:tplc="E7683322">
        <w:start w:val="1"/>
        <w:numFmt w:val="decimal"/>
        <w:lvlText w:val="%1.%2.%3.%4.%5.%6.%7.%8."/>
        <w:lvlJc w:val="left"/>
        <w:pPr>
          <w:tabs>
            <w:tab w:val="num" w:pos="3960"/>
          </w:tabs>
          <w:ind w:left="3744" w:hanging="1224"/>
        </w:pPr>
        <w:rPr>
          <w:rFonts w:hint="default"/>
        </w:rPr>
      </w:lvl>
    </w:lvlOverride>
    <w:lvlOverride w:ilvl="8">
      <w:lvl w:ilvl="8" w:tplc="006EB54A">
        <w:start w:val="1"/>
        <w:numFmt w:val="decimal"/>
        <w:lvlText w:val="%1.%2.%3.%4.%5.%6.%7.%8.%9."/>
        <w:lvlJc w:val="left"/>
        <w:pPr>
          <w:tabs>
            <w:tab w:val="num" w:pos="4680"/>
          </w:tabs>
          <w:ind w:left="4320" w:hanging="1440"/>
        </w:pPr>
        <w:rPr>
          <w:rFonts w:hint="default"/>
        </w:rPr>
      </w:lvl>
    </w:lvlOverride>
  </w:num>
  <w:num w:numId="19">
    <w:abstractNumId w:val="44"/>
  </w:num>
  <w:num w:numId="20">
    <w:abstractNumId w:val="22"/>
  </w:num>
  <w:num w:numId="21">
    <w:abstractNumId w:val="36"/>
    <w:lvlOverride w:ilvl="0">
      <w:lvl w:ilvl="0">
        <w:start w:val="1"/>
        <w:numFmt w:val="decimal"/>
        <w:lvlText w:val="%1."/>
        <w:lvlJc w:val="left"/>
        <w:pPr>
          <w:tabs>
            <w:tab w:val="num" w:pos="420"/>
          </w:tabs>
          <w:ind w:left="420" w:hanging="420"/>
        </w:pPr>
        <w:rPr>
          <w:rFonts w:hint="default"/>
          <w:b/>
        </w:rPr>
      </w:lvl>
    </w:lvlOverride>
    <w:lvlOverride w:ilvl="1">
      <w:lvl w:ilvl="1">
        <w:start w:val="1"/>
        <w:numFmt w:val="decimal"/>
        <w:lvlText w:val="%1.%2."/>
        <w:lvlJc w:val="left"/>
        <w:pPr>
          <w:tabs>
            <w:tab w:val="num" w:pos="1271"/>
          </w:tabs>
          <w:ind w:left="1271" w:hanging="420"/>
        </w:pPr>
        <w:rPr>
          <w:rFonts w:hint="default"/>
          <w:b w:val="0"/>
          <w:bCs w:val="0"/>
        </w:rPr>
      </w:lvl>
    </w:lvlOverride>
    <w:lvlOverride w:ilvl="2">
      <w:lvl w:ilvl="2">
        <w:start w:val="1"/>
        <w:numFmt w:val="decimal"/>
        <w:lvlText w:val="%1.%2.%3."/>
        <w:lvlJc w:val="left"/>
        <w:pPr>
          <w:tabs>
            <w:tab w:val="num" w:pos="2422"/>
          </w:tabs>
          <w:ind w:left="2422" w:hanging="720"/>
        </w:pPr>
        <w:rPr>
          <w:rFonts w:hint="default"/>
        </w:rPr>
      </w:lvl>
    </w:lvlOverride>
    <w:lvlOverride w:ilvl="3">
      <w:lvl w:ilvl="3">
        <w:start w:val="1"/>
        <w:numFmt w:val="decimal"/>
        <w:lvlText w:val="%1.%2.%3.%4."/>
        <w:lvlJc w:val="left"/>
        <w:pPr>
          <w:tabs>
            <w:tab w:val="num" w:pos="3273"/>
          </w:tabs>
          <w:ind w:left="3273" w:hanging="720"/>
        </w:pPr>
        <w:rPr>
          <w:rFonts w:hint="default"/>
        </w:rPr>
      </w:lvl>
    </w:lvlOverride>
    <w:lvlOverride w:ilvl="4">
      <w:lvl w:ilvl="4">
        <w:start w:val="1"/>
        <w:numFmt w:val="decimal"/>
        <w:lvlText w:val="%1.%2.%3.%4.%5."/>
        <w:lvlJc w:val="left"/>
        <w:pPr>
          <w:tabs>
            <w:tab w:val="num" w:pos="4484"/>
          </w:tabs>
          <w:ind w:left="4484" w:hanging="1080"/>
        </w:pPr>
        <w:rPr>
          <w:rFonts w:hint="default"/>
        </w:rPr>
      </w:lvl>
    </w:lvlOverride>
    <w:lvlOverride w:ilvl="5">
      <w:lvl w:ilvl="5">
        <w:start w:val="1"/>
        <w:numFmt w:val="decimal"/>
        <w:lvlText w:val="%1.%2.%3.%4.%5.%6."/>
        <w:lvlJc w:val="left"/>
        <w:pPr>
          <w:tabs>
            <w:tab w:val="num" w:pos="5335"/>
          </w:tabs>
          <w:ind w:left="5335" w:hanging="1080"/>
        </w:pPr>
        <w:rPr>
          <w:rFonts w:hint="default"/>
        </w:rPr>
      </w:lvl>
    </w:lvlOverride>
    <w:lvlOverride w:ilvl="6">
      <w:lvl w:ilvl="6">
        <w:start w:val="1"/>
        <w:numFmt w:val="decimal"/>
        <w:lvlText w:val="%1.%2.%3.%4.%5.%6.%7."/>
        <w:lvlJc w:val="left"/>
        <w:pPr>
          <w:tabs>
            <w:tab w:val="num" w:pos="6546"/>
          </w:tabs>
          <w:ind w:left="6546" w:hanging="1440"/>
        </w:pPr>
        <w:rPr>
          <w:rFonts w:hint="default"/>
        </w:rPr>
      </w:lvl>
    </w:lvlOverride>
    <w:lvlOverride w:ilvl="7">
      <w:lvl w:ilvl="7">
        <w:start w:val="1"/>
        <w:numFmt w:val="decimal"/>
        <w:lvlText w:val="%1.%2.%3.%4.%5.%6.%7.%8."/>
        <w:lvlJc w:val="left"/>
        <w:pPr>
          <w:tabs>
            <w:tab w:val="num" w:pos="7397"/>
          </w:tabs>
          <w:ind w:left="7397" w:hanging="1440"/>
        </w:pPr>
        <w:rPr>
          <w:rFonts w:hint="default"/>
        </w:rPr>
      </w:lvl>
    </w:lvlOverride>
    <w:lvlOverride w:ilvl="8">
      <w:lvl w:ilvl="8">
        <w:start w:val="1"/>
        <w:numFmt w:val="decimal"/>
        <w:lvlText w:val="%1.%2.%3.%4.%5.%6.%7.%8.%9."/>
        <w:lvlJc w:val="left"/>
        <w:pPr>
          <w:tabs>
            <w:tab w:val="num" w:pos="8608"/>
          </w:tabs>
          <w:ind w:left="8608" w:hanging="1800"/>
        </w:pPr>
        <w:rPr>
          <w:rFonts w:hint="default"/>
        </w:rPr>
      </w:lvl>
    </w:lvlOverride>
  </w:num>
  <w:num w:numId="22">
    <w:abstractNumId w:val="40"/>
  </w:num>
  <w:num w:numId="23">
    <w:abstractNumId w:val="21"/>
  </w:num>
  <w:num w:numId="24">
    <w:abstractNumId w:val="17"/>
  </w:num>
  <w:num w:numId="25">
    <w:abstractNumId w:val="33"/>
  </w:num>
  <w:num w:numId="26">
    <w:abstractNumId w:val="30"/>
  </w:num>
  <w:num w:numId="27">
    <w:abstractNumId w:val="35"/>
  </w:num>
  <w:num w:numId="28">
    <w:abstractNumId w:val="18"/>
  </w:num>
  <w:num w:numId="29">
    <w:abstractNumId w:val="20"/>
  </w:num>
  <w:num w:numId="30">
    <w:abstractNumId w:val="24"/>
  </w:num>
  <w:num w:numId="31">
    <w:abstractNumId w:val="32"/>
  </w:num>
  <w:num w:numId="32">
    <w:abstractNumId w:val="42"/>
  </w:num>
  <w:num w:numId="33">
    <w:abstractNumId w:val="28"/>
  </w:num>
  <w:num w:numId="34">
    <w:abstractNumId w:val="14"/>
  </w:num>
  <w:num w:numId="35">
    <w:abstractNumId w:val="13"/>
  </w:num>
  <w:num w:numId="36">
    <w:abstractNumId w:val="39"/>
  </w:num>
  <w:num w:numId="37">
    <w:abstractNumId w:val="15"/>
  </w:num>
  <w:num w:numId="38">
    <w:abstractNumId w:val="16"/>
  </w:num>
  <w:num w:numId="39">
    <w:abstractNumId w:val="31"/>
  </w:num>
  <w:num w:numId="40">
    <w:abstractNumId w:val="38"/>
  </w:num>
  <w:num w:numId="41">
    <w:abstractNumId w:val="23"/>
  </w:num>
  <w:num w:numId="42">
    <w:abstractNumId w:val="11"/>
  </w:num>
  <w:num w:numId="43">
    <w:abstractNumId w:val="37"/>
  </w:num>
  <w:num w:numId="44">
    <w:abstractNumId w:val="27"/>
  </w:num>
  <w:num w:numId="45">
    <w:abstractNumId w:val="26"/>
  </w:num>
  <w:num w:numId="46">
    <w:abstractNumId w:val="10"/>
  </w:num>
  <w:num w:numId="47">
    <w:abstractNumId w:val="12"/>
  </w:num>
  <w:num w:numId="48">
    <w:abstractNumId w:val="45"/>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FFB"/>
    <w:rsid w:val="00004A6B"/>
    <w:rsid w:val="00015ACA"/>
    <w:rsid w:val="000172F4"/>
    <w:rsid w:val="00022A1D"/>
    <w:rsid w:val="000248FE"/>
    <w:rsid w:val="00025BF1"/>
    <w:rsid w:val="00032361"/>
    <w:rsid w:val="00032F53"/>
    <w:rsid w:val="000340DB"/>
    <w:rsid w:val="00036168"/>
    <w:rsid w:val="00037067"/>
    <w:rsid w:val="000400CD"/>
    <w:rsid w:val="00041268"/>
    <w:rsid w:val="00045549"/>
    <w:rsid w:val="0005211A"/>
    <w:rsid w:val="00057F28"/>
    <w:rsid w:val="00073204"/>
    <w:rsid w:val="000800B6"/>
    <w:rsid w:val="0008517F"/>
    <w:rsid w:val="000918EC"/>
    <w:rsid w:val="0009506C"/>
    <w:rsid w:val="000A2D55"/>
    <w:rsid w:val="000B3868"/>
    <w:rsid w:val="000B71CC"/>
    <w:rsid w:val="000C253C"/>
    <w:rsid w:val="000D6016"/>
    <w:rsid w:val="000E37EA"/>
    <w:rsid w:val="000E3EA1"/>
    <w:rsid w:val="00100293"/>
    <w:rsid w:val="001136D2"/>
    <w:rsid w:val="001163FA"/>
    <w:rsid w:val="00116D80"/>
    <w:rsid w:val="00117B82"/>
    <w:rsid w:val="00120F14"/>
    <w:rsid w:val="001245B7"/>
    <w:rsid w:val="00131825"/>
    <w:rsid w:val="00133D7B"/>
    <w:rsid w:val="00143944"/>
    <w:rsid w:val="0017287F"/>
    <w:rsid w:val="00173D22"/>
    <w:rsid w:val="00186C25"/>
    <w:rsid w:val="001902CA"/>
    <w:rsid w:val="00193FE6"/>
    <w:rsid w:val="0019489D"/>
    <w:rsid w:val="001A251C"/>
    <w:rsid w:val="001A3C60"/>
    <w:rsid w:val="001A62E2"/>
    <w:rsid w:val="001C4B31"/>
    <w:rsid w:val="001D5E65"/>
    <w:rsid w:val="001E0612"/>
    <w:rsid w:val="001F7AB7"/>
    <w:rsid w:val="0020478D"/>
    <w:rsid w:val="002048D3"/>
    <w:rsid w:val="00206294"/>
    <w:rsid w:val="002135E8"/>
    <w:rsid w:val="00217D4D"/>
    <w:rsid w:val="002276F5"/>
    <w:rsid w:val="002326F5"/>
    <w:rsid w:val="0027679D"/>
    <w:rsid w:val="00290FAC"/>
    <w:rsid w:val="002A13F6"/>
    <w:rsid w:val="002A225C"/>
    <w:rsid w:val="002A2F02"/>
    <w:rsid w:val="002A38B9"/>
    <w:rsid w:val="002A4482"/>
    <w:rsid w:val="002B15AB"/>
    <w:rsid w:val="002C1582"/>
    <w:rsid w:val="002D4151"/>
    <w:rsid w:val="002E3AD1"/>
    <w:rsid w:val="002F5F53"/>
    <w:rsid w:val="002F7918"/>
    <w:rsid w:val="003001FF"/>
    <w:rsid w:val="00301B51"/>
    <w:rsid w:val="003144BD"/>
    <w:rsid w:val="00330411"/>
    <w:rsid w:val="0033184D"/>
    <w:rsid w:val="0033353C"/>
    <w:rsid w:val="003458F6"/>
    <w:rsid w:val="00360E98"/>
    <w:rsid w:val="003655C9"/>
    <w:rsid w:val="0036763A"/>
    <w:rsid w:val="0037748E"/>
    <w:rsid w:val="00377D1B"/>
    <w:rsid w:val="0039231A"/>
    <w:rsid w:val="00392741"/>
    <w:rsid w:val="003940A1"/>
    <w:rsid w:val="00396709"/>
    <w:rsid w:val="00397DA9"/>
    <w:rsid w:val="003A15DD"/>
    <w:rsid w:val="003A1913"/>
    <w:rsid w:val="003A3064"/>
    <w:rsid w:val="003B1A25"/>
    <w:rsid w:val="003B534D"/>
    <w:rsid w:val="003B74AA"/>
    <w:rsid w:val="003C18BD"/>
    <w:rsid w:val="003D6483"/>
    <w:rsid w:val="003E45DA"/>
    <w:rsid w:val="003F0F37"/>
    <w:rsid w:val="003F4363"/>
    <w:rsid w:val="004124F5"/>
    <w:rsid w:val="00430B14"/>
    <w:rsid w:val="0043150C"/>
    <w:rsid w:val="00431AE7"/>
    <w:rsid w:val="004436E4"/>
    <w:rsid w:val="00444D63"/>
    <w:rsid w:val="00445B72"/>
    <w:rsid w:val="00453675"/>
    <w:rsid w:val="00455EC3"/>
    <w:rsid w:val="00481F14"/>
    <w:rsid w:val="00485FD4"/>
    <w:rsid w:val="004865CC"/>
    <w:rsid w:val="00486CB7"/>
    <w:rsid w:val="004A14CB"/>
    <w:rsid w:val="004A1F9E"/>
    <w:rsid w:val="004A575B"/>
    <w:rsid w:val="004D5168"/>
    <w:rsid w:val="004D61C8"/>
    <w:rsid w:val="004D644F"/>
    <w:rsid w:val="004E6523"/>
    <w:rsid w:val="004E747C"/>
    <w:rsid w:val="004F24BC"/>
    <w:rsid w:val="0050471B"/>
    <w:rsid w:val="005072CA"/>
    <w:rsid w:val="00515C0A"/>
    <w:rsid w:val="0052184F"/>
    <w:rsid w:val="00531233"/>
    <w:rsid w:val="00537287"/>
    <w:rsid w:val="00551586"/>
    <w:rsid w:val="00552695"/>
    <w:rsid w:val="005536E8"/>
    <w:rsid w:val="00554B6B"/>
    <w:rsid w:val="00562B85"/>
    <w:rsid w:val="0056453D"/>
    <w:rsid w:val="005B45D2"/>
    <w:rsid w:val="005E4C22"/>
    <w:rsid w:val="005F4286"/>
    <w:rsid w:val="005F5588"/>
    <w:rsid w:val="00623354"/>
    <w:rsid w:val="00627B97"/>
    <w:rsid w:val="006369B1"/>
    <w:rsid w:val="00637EB9"/>
    <w:rsid w:val="00643FFB"/>
    <w:rsid w:val="00652B86"/>
    <w:rsid w:val="00667E7C"/>
    <w:rsid w:val="006703DA"/>
    <w:rsid w:val="00672462"/>
    <w:rsid w:val="00672F3E"/>
    <w:rsid w:val="00675456"/>
    <w:rsid w:val="0068332A"/>
    <w:rsid w:val="0069662A"/>
    <w:rsid w:val="00697EED"/>
    <w:rsid w:val="006B2929"/>
    <w:rsid w:val="006D26A1"/>
    <w:rsid w:val="006E7255"/>
    <w:rsid w:val="006F7190"/>
    <w:rsid w:val="00710E30"/>
    <w:rsid w:val="00711A5F"/>
    <w:rsid w:val="00712996"/>
    <w:rsid w:val="007259B0"/>
    <w:rsid w:val="00726EE5"/>
    <w:rsid w:val="00726EF1"/>
    <w:rsid w:val="007322E5"/>
    <w:rsid w:val="00751A90"/>
    <w:rsid w:val="0075223C"/>
    <w:rsid w:val="007612B7"/>
    <w:rsid w:val="00767591"/>
    <w:rsid w:val="00780F5D"/>
    <w:rsid w:val="0078333C"/>
    <w:rsid w:val="0079404A"/>
    <w:rsid w:val="00796E0D"/>
    <w:rsid w:val="007A119E"/>
    <w:rsid w:val="007B303D"/>
    <w:rsid w:val="007C5237"/>
    <w:rsid w:val="007D6CAC"/>
    <w:rsid w:val="007E4BF6"/>
    <w:rsid w:val="007E6ABF"/>
    <w:rsid w:val="00803C9E"/>
    <w:rsid w:val="00804B84"/>
    <w:rsid w:val="00812D54"/>
    <w:rsid w:val="00813C4C"/>
    <w:rsid w:val="00814806"/>
    <w:rsid w:val="00820570"/>
    <w:rsid w:val="008239E5"/>
    <w:rsid w:val="00825B92"/>
    <w:rsid w:val="0083407A"/>
    <w:rsid w:val="008429CF"/>
    <w:rsid w:val="00865DDB"/>
    <w:rsid w:val="00873CBD"/>
    <w:rsid w:val="008779C0"/>
    <w:rsid w:val="008B0FFA"/>
    <w:rsid w:val="008B5699"/>
    <w:rsid w:val="008C0218"/>
    <w:rsid w:val="008D1506"/>
    <w:rsid w:val="008D4144"/>
    <w:rsid w:val="008E0312"/>
    <w:rsid w:val="008E4920"/>
    <w:rsid w:val="008E6BCF"/>
    <w:rsid w:val="008F1290"/>
    <w:rsid w:val="008F3AF6"/>
    <w:rsid w:val="008F72CF"/>
    <w:rsid w:val="0090757E"/>
    <w:rsid w:val="00923C83"/>
    <w:rsid w:val="009320C5"/>
    <w:rsid w:val="00946B1E"/>
    <w:rsid w:val="00952A27"/>
    <w:rsid w:val="00954438"/>
    <w:rsid w:val="00957C58"/>
    <w:rsid w:val="009601E7"/>
    <w:rsid w:val="00960C6D"/>
    <w:rsid w:val="00965D11"/>
    <w:rsid w:val="009707E2"/>
    <w:rsid w:val="00981767"/>
    <w:rsid w:val="0098238F"/>
    <w:rsid w:val="0099036A"/>
    <w:rsid w:val="009A3BFC"/>
    <w:rsid w:val="009A5779"/>
    <w:rsid w:val="009B2FE7"/>
    <w:rsid w:val="009C1DD7"/>
    <w:rsid w:val="009C7057"/>
    <w:rsid w:val="009C7526"/>
    <w:rsid w:val="009D32C3"/>
    <w:rsid w:val="009D34D3"/>
    <w:rsid w:val="009D3FAC"/>
    <w:rsid w:val="009D70D0"/>
    <w:rsid w:val="009E52A9"/>
    <w:rsid w:val="009E59D8"/>
    <w:rsid w:val="009E68A7"/>
    <w:rsid w:val="009F2394"/>
    <w:rsid w:val="009F34A7"/>
    <w:rsid w:val="009F6289"/>
    <w:rsid w:val="00A030D9"/>
    <w:rsid w:val="00A117F8"/>
    <w:rsid w:val="00A164C4"/>
    <w:rsid w:val="00A210F3"/>
    <w:rsid w:val="00A3191E"/>
    <w:rsid w:val="00A31B97"/>
    <w:rsid w:val="00A44EA1"/>
    <w:rsid w:val="00A456C0"/>
    <w:rsid w:val="00A511AC"/>
    <w:rsid w:val="00A51ACA"/>
    <w:rsid w:val="00A62834"/>
    <w:rsid w:val="00A721D0"/>
    <w:rsid w:val="00A806EB"/>
    <w:rsid w:val="00A80B40"/>
    <w:rsid w:val="00A87B48"/>
    <w:rsid w:val="00A90021"/>
    <w:rsid w:val="00A93AB6"/>
    <w:rsid w:val="00A97F2F"/>
    <w:rsid w:val="00AB481F"/>
    <w:rsid w:val="00AC29D1"/>
    <w:rsid w:val="00AC49BD"/>
    <w:rsid w:val="00AC64E9"/>
    <w:rsid w:val="00AD568E"/>
    <w:rsid w:val="00AD5BD3"/>
    <w:rsid w:val="00AF71E6"/>
    <w:rsid w:val="00B04B8F"/>
    <w:rsid w:val="00B04C1D"/>
    <w:rsid w:val="00B174B8"/>
    <w:rsid w:val="00B20F53"/>
    <w:rsid w:val="00B23136"/>
    <w:rsid w:val="00B31DC3"/>
    <w:rsid w:val="00B40E4E"/>
    <w:rsid w:val="00B42B84"/>
    <w:rsid w:val="00B4524D"/>
    <w:rsid w:val="00B452A4"/>
    <w:rsid w:val="00B4723C"/>
    <w:rsid w:val="00B76F9F"/>
    <w:rsid w:val="00B8250F"/>
    <w:rsid w:val="00B83730"/>
    <w:rsid w:val="00B859D6"/>
    <w:rsid w:val="00B918C6"/>
    <w:rsid w:val="00BC126D"/>
    <w:rsid w:val="00BD649E"/>
    <w:rsid w:val="00BD7F63"/>
    <w:rsid w:val="00BE335F"/>
    <w:rsid w:val="00BF0CB2"/>
    <w:rsid w:val="00BF759E"/>
    <w:rsid w:val="00C037F4"/>
    <w:rsid w:val="00C101C1"/>
    <w:rsid w:val="00C20ECC"/>
    <w:rsid w:val="00C441CB"/>
    <w:rsid w:val="00C55C6C"/>
    <w:rsid w:val="00C6378C"/>
    <w:rsid w:val="00C8016B"/>
    <w:rsid w:val="00C8408E"/>
    <w:rsid w:val="00C91EB2"/>
    <w:rsid w:val="00CB54C2"/>
    <w:rsid w:val="00CC4271"/>
    <w:rsid w:val="00CE0816"/>
    <w:rsid w:val="00CE793A"/>
    <w:rsid w:val="00CF02C2"/>
    <w:rsid w:val="00D1332A"/>
    <w:rsid w:val="00D36714"/>
    <w:rsid w:val="00D36E9E"/>
    <w:rsid w:val="00D370E7"/>
    <w:rsid w:val="00D43698"/>
    <w:rsid w:val="00D45284"/>
    <w:rsid w:val="00D47DD1"/>
    <w:rsid w:val="00D61F18"/>
    <w:rsid w:val="00D62EEB"/>
    <w:rsid w:val="00D67E42"/>
    <w:rsid w:val="00D73DC7"/>
    <w:rsid w:val="00D8142B"/>
    <w:rsid w:val="00D866E2"/>
    <w:rsid w:val="00D910C8"/>
    <w:rsid w:val="00D97BC6"/>
    <w:rsid w:val="00DA0A55"/>
    <w:rsid w:val="00DA41E2"/>
    <w:rsid w:val="00DA5FD0"/>
    <w:rsid w:val="00DB0F09"/>
    <w:rsid w:val="00DB3B7D"/>
    <w:rsid w:val="00DD7AE5"/>
    <w:rsid w:val="00E002B3"/>
    <w:rsid w:val="00E504E2"/>
    <w:rsid w:val="00E66820"/>
    <w:rsid w:val="00E67E82"/>
    <w:rsid w:val="00E70FC2"/>
    <w:rsid w:val="00E71AF7"/>
    <w:rsid w:val="00E7278C"/>
    <w:rsid w:val="00E772F3"/>
    <w:rsid w:val="00E8387C"/>
    <w:rsid w:val="00E95B06"/>
    <w:rsid w:val="00EB765B"/>
    <w:rsid w:val="00ED1E15"/>
    <w:rsid w:val="00F0089F"/>
    <w:rsid w:val="00F051D0"/>
    <w:rsid w:val="00F05522"/>
    <w:rsid w:val="00F05E55"/>
    <w:rsid w:val="00F11572"/>
    <w:rsid w:val="00F14C57"/>
    <w:rsid w:val="00F206DD"/>
    <w:rsid w:val="00F327C0"/>
    <w:rsid w:val="00F360D9"/>
    <w:rsid w:val="00F47110"/>
    <w:rsid w:val="00F83603"/>
    <w:rsid w:val="00F87A4C"/>
    <w:rsid w:val="00F9298F"/>
    <w:rsid w:val="00F93652"/>
    <w:rsid w:val="00FA47E3"/>
    <w:rsid w:val="00FB2846"/>
    <w:rsid w:val="00FB5B2F"/>
    <w:rsid w:val="00FD4B72"/>
    <w:rsid w:val="00FD58F0"/>
    <w:rsid w:val="00FF2151"/>
    <w:rsid w:val="00FF2E0E"/>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B77142"/>
  <w15:docId w15:val="{ECA03943-0D06-4600-B0CB-D8F85F0D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0FAC"/>
    <w:rPr>
      <w:sz w:val="24"/>
      <w:szCs w:val="24"/>
    </w:rPr>
  </w:style>
  <w:style w:type="paragraph" w:styleId="10">
    <w:name w:val="heading 1"/>
    <w:basedOn w:val="a"/>
    <w:next w:val="a"/>
    <w:qFormat/>
    <w:rsid w:val="00290FAC"/>
    <w:pPr>
      <w:keepNext/>
      <w:tabs>
        <w:tab w:val="left" w:pos="4536"/>
      </w:tabs>
      <w:ind w:right="971"/>
      <w:outlineLvl w:val="0"/>
    </w:pPr>
    <w:rPr>
      <w:b/>
      <w:bCs/>
    </w:rPr>
  </w:style>
  <w:style w:type="paragraph" w:styleId="2">
    <w:name w:val="heading 2"/>
    <w:basedOn w:val="a"/>
    <w:link w:val="20"/>
    <w:qFormat/>
    <w:rsid w:val="00290FAC"/>
    <w:pPr>
      <w:keepNext/>
      <w:spacing w:before="240" w:after="60"/>
      <w:outlineLvl w:val="1"/>
    </w:pPr>
    <w:rPr>
      <w:rFonts w:ascii="Arial" w:eastAsia="Arial Unicode MS" w:hAnsi="Arial" w:cs="Arial"/>
      <w:b/>
      <w:bCs/>
      <w:i/>
      <w:iCs/>
    </w:rPr>
  </w:style>
  <w:style w:type="paragraph" w:styleId="3">
    <w:name w:val="heading 3"/>
    <w:basedOn w:val="a"/>
    <w:next w:val="a"/>
    <w:qFormat/>
    <w:rsid w:val="00290FAC"/>
    <w:pPr>
      <w:keepNext/>
      <w:tabs>
        <w:tab w:val="left" w:pos="4536"/>
      </w:tabs>
      <w:ind w:right="971"/>
      <w:jc w:val="center"/>
      <w:outlineLvl w:val="2"/>
    </w:pPr>
    <w:rPr>
      <w:rFonts w:ascii="Arial" w:hAnsi="Arial"/>
      <w:sz w:val="28"/>
      <w:szCs w:val="20"/>
    </w:rPr>
  </w:style>
  <w:style w:type="paragraph" w:styleId="4">
    <w:name w:val="heading 4"/>
    <w:basedOn w:val="a"/>
    <w:next w:val="a"/>
    <w:qFormat/>
    <w:rsid w:val="00290FAC"/>
    <w:pPr>
      <w:keepNext/>
      <w:jc w:val="center"/>
      <w:outlineLvl w:val="3"/>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90FAC"/>
    <w:pPr>
      <w:spacing w:before="240" w:after="60"/>
      <w:jc w:val="center"/>
    </w:pPr>
    <w:rPr>
      <w:rFonts w:ascii="Arial" w:eastAsia="Arial Unicode MS" w:hAnsi="Arial" w:cs="Arial"/>
      <w:b/>
      <w:bCs/>
      <w:sz w:val="32"/>
      <w:szCs w:val="32"/>
    </w:rPr>
  </w:style>
  <w:style w:type="paragraph" w:styleId="a5">
    <w:name w:val="Body Text Indent"/>
    <w:basedOn w:val="a"/>
    <w:rsid w:val="00290FAC"/>
    <w:pPr>
      <w:ind w:left="426" w:hanging="426"/>
      <w:jc w:val="both"/>
    </w:pPr>
    <w:rPr>
      <w:rFonts w:eastAsia="Arial Unicode MS"/>
      <w:sz w:val="22"/>
      <w:szCs w:val="22"/>
    </w:rPr>
  </w:style>
  <w:style w:type="paragraph" w:styleId="a6">
    <w:name w:val="Body Text"/>
    <w:basedOn w:val="a"/>
    <w:link w:val="a7"/>
    <w:rsid w:val="00290FAC"/>
    <w:pPr>
      <w:ind w:right="-108"/>
      <w:jc w:val="both"/>
    </w:pPr>
    <w:rPr>
      <w:rFonts w:eastAsia="Arial Unicode MS"/>
      <w:sz w:val="22"/>
      <w:szCs w:val="22"/>
    </w:rPr>
  </w:style>
  <w:style w:type="paragraph" w:customStyle="1" w:styleId="bodytext21">
    <w:name w:val="bodytext21"/>
    <w:basedOn w:val="a"/>
    <w:rsid w:val="00290FAC"/>
    <w:pPr>
      <w:spacing w:after="120"/>
      <w:ind w:left="283"/>
    </w:pPr>
    <w:rPr>
      <w:rFonts w:eastAsia="Arial Unicode MS"/>
      <w:sz w:val="20"/>
      <w:szCs w:val="20"/>
    </w:rPr>
  </w:style>
  <w:style w:type="paragraph" w:customStyle="1" w:styleId="bodytext22">
    <w:name w:val="bodytext22"/>
    <w:basedOn w:val="a"/>
    <w:rsid w:val="00290FAC"/>
    <w:pPr>
      <w:jc w:val="both"/>
    </w:pPr>
    <w:rPr>
      <w:rFonts w:eastAsia="Arial Unicode MS"/>
      <w:sz w:val="22"/>
      <w:szCs w:val="22"/>
    </w:rPr>
  </w:style>
  <w:style w:type="paragraph" w:customStyle="1" w:styleId="iauiue">
    <w:name w:val="iauiue"/>
    <w:basedOn w:val="a"/>
    <w:rsid w:val="00290FAC"/>
    <w:rPr>
      <w:rFonts w:eastAsia="Arial Unicode MS"/>
      <w:sz w:val="20"/>
      <w:szCs w:val="20"/>
    </w:rPr>
  </w:style>
  <w:style w:type="paragraph" w:customStyle="1" w:styleId="1">
    <w:name w:val="Нумерованый список 1"/>
    <w:basedOn w:val="a"/>
    <w:rsid w:val="00290FAC"/>
    <w:pPr>
      <w:numPr>
        <w:numId w:val="14"/>
      </w:numPr>
      <w:spacing w:after="120"/>
    </w:pPr>
    <w:rPr>
      <w:sz w:val="20"/>
      <w:szCs w:val="20"/>
    </w:rPr>
  </w:style>
  <w:style w:type="paragraph" w:styleId="21">
    <w:name w:val="Body Text 2"/>
    <w:basedOn w:val="a"/>
    <w:rsid w:val="00290FAC"/>
    <w:rPr>
      <w:b/>
      <w:bCs/>
    </w:rPr>
  </w:style>
  <w:style w:type="paragraph" w:styleId="a8">
    <w:name w:val="Balloon Text"/>
    <w:basedOn w:val="a"/>
    <w:semiHidden/>
    <w:rsid w:val="00C8016B"/>
    <w:rPr>
      <w:rFonts w:ascii="Tahoma" w:hAnsi="Tahoma" w:cs="Tahoma"/>
      <w:sz w:val="16"/>
      <w:szCs w:val="16"/>
    </w:rPr>
  </w:style>
  <w:style w:type="numbering" w:styleId="111111">
    <w:name w:val="Outline List 2"/>
    <w:basedOn w:val="a2"/>
    <w:rsid w:val="00BD649E"/>
    <w:pPr>
      <w:numPr>
        <w:numId w:val="40"/>
      </w:numPr>
    </w:pPr>
  </w:style>
  <w:style w:type="paragraph" w:styleId="a9">
    <w:name w:val="header"/>
    <w:basedOn w:val="a"/>
    <w:link w:val="aa"/>
    <w:uiPriority w:val="99"/>
    <w:rsid w:val="00D36714"/>
    <w:pPr>
      <w:tabs>
        <w:tab w:val="center" w:pos="4677"/>
        <w:tab w:val="right" w:pos="9355"/>
      </w:tabs>
    </w:pPr>
  </w:style>
  <w:style w:type="character" w:customStyle="1" w:styleId="aa">
    <w:name w:val="Верхний колонтитул Знак"/>
    <w:basedOn w:val="a0"/>
    <w:link w:val="a9"/>
    <w:uiPriority w:val="99"/>
    <w:rsid w:val="00D36714"/>
    <w:rPr>
      <w:sz w:val="24"/>
      <w:szCs w:val="24"/>
    </w:rPr>
  </w:style>
  <w:style w:type="paragraph" w:styleId="ab">
    <w:name w:val="footer"/>
    <w:basedOn w:val="a"/>
    <w:link w:val="ac"/>
    <w:uiPriority w:val="99"/>
    <w:rsid w:val="00D36714"/>
    <w:pPr>
      <w:tabs>
        <w:tab w:val="center" w:pos="4677"/>
        <w:tab w:val="right" w:pos="9355"/>
      </w:tabs>
    </w:pPr>
  </w:style>
  <w:style w:type="character" w:customStyle="1" w:styleId="ac">
    <w:name w:val="Нижний колонтитул Знак"/>
    <w:basedOn w:val="a0"/>
    <w:link w:val="ab"/>
    <w:uiPriority w:val="99"/>
    <w:rsid w:val="00D36714"/>
    <w:rPr>
      <w:sz w:val="24"/>
      <w:szCs w:val="24"/>
    </w:rPr>
  </w:style>
  <w:style w:type="paragraph" w:styleId="30">
    <w:name w:val="Body Text 3"/>
    <w:basedOn w:val="a"/>
    <w:link w:val="31"/>
    <w:semiHidden/>
    <w:unhideWhenUsed/>
    <w:rsid w:val="009E68A7"/>
    <w:pPr>
      <w:spacing w:after="120"/>
    </w:pPr>
    <w:rPr>
      <w:sz w:val="16"/>
      <w:szCs w:val="16"/>
    </w:rPr>
  </w:style>
  <w:style w:type="character" w:customStyle="1" w:styleId="31">
    <w:name w:val="Основной текст 3 Знак"/>
    <w:basedOn w:val="a0"/>
    <w:link w:val="30"/>
    <w:semiHidden/>
    <w:rsid w:val="009E68A7"/>
    <w:rPr>
      <w:sz w:val="16"/>
      <w:szCs w:val="16"/>
    </w:rPr>
  </w:style>
  <w:style w:type="character" w:customStyle="1" w:styleId="20">
    <w:name w:val="Заголовок 2 Знак"/>
    <w:basedOn w:val="a0"/>
    <w:link w:val="2"/>
    <w:locked/>
    <w:rsid w:val="00E71AF7"/>
    <w:rPr>
      <w:rFonts w:ascii="Arial" w:eastAsia="Arial Unicode MS" w:hAnsi="Arial" w:cs="Arial"/>
      <w:b/>
      <w:bCs/>
      <w:i/>
      <w:iCs/>
      <w:sz w:val="24"/>
      <w:szCs w:val="24"/>
    </w:rPr>
  </w:style>
  <w:style w:type="paragraph" w:customStyle="1" w:styleId="FR1">
    <w:name w:val="FR1"/>
    <w:uiPriority w:val="99"/>
    <w:rsid w:val="0075223C"/>
    <w:pPr>
      <w:widowControl w:val="0"/>
      <w:spacing w:before="160"/>
      <w:jc w:val="center"/>
    </w:pPr>
    <w:rPr>
      <w:rFonts w:ascii="Arial" w:hAnsi="Arial"/>
      <w:sz w:val="18"/>
    </w:rPr>
  </w:style>
  <w:style w:type="table" w:styleId="ad">
    <w:name w:val="Table Grid"/>
    <w:basedOn w:val="a1"/>
    <w:rsid w:val="00752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3150C"/>
    <w:pPr>
      <w:widowControl w:val="0"/>
      <w:spacing w:line="259" w:lineRule="auto"/>
      <w:ind w:firstLine="460"/>
    </w:pPr>
    <w:rPr>
      <w:sz w:val="18"/>
    </w:rPr>
  </w:style>
  <w:style w:type="paragraph" w:styleId="ae">
    <w:name w:val="List Paragraph"/>
    <w:aliases w:val="Маркер,List Paragraph,Абзац списка1,название,Bullet List,FooterText,numbered,SL_Абзац списка,f_Абзац 1,Bullet Number,Нумерованый список,lp1,List Paragraph1,Абзац списка3"/>
    <w:basedOn w:val="a"/>
    <w:link w:val="af"/>
    <w:uiPriority w:val="34"/>
    <w:qFormat/>
    <w:rsid w:val="00923C83"/>
    <w:pPr>
      <w:ind w:left="720"/>
      <w:contextualSpacing/>
    </w:pPr>
  </w:style>
  <w:style w:type="character" w:styleId="af0">
    <w:name w:val="annotation reference"/>
    <w:basedOn w:val="a0"/>
    <w:unhideWhenUsed/>
    <w:rsid w:val="008E0312"/>
    <w:rPr>
      <w:sz w:val="16"/>
      <w:szCs w:val="16"/>
    </w:rPr>
  </w:style>
  <w:style w:type="paragraph" w:styleId="af1">
    <w:name w:val="annotation text"/>
    <w:basedOn w:val="a"/>
    <w:link w:val="af2"/>
    <w:uiPriority w:val="99"/>
    <w:unhideWhenUsed/>
    <w:rsid w:val="008E0312"/>
    <w:rPr>
      <w:sz w:val="20"/>
      <w:szCs w:val="20"/>
    </w:rPr>
  </w:style>
  <w:style w:type="character" w:customStyle="1" w:styleId="af2">
    <w:name w:val="Текст примечания Знак"/>
    <w:basedOn w:val="a0"/>
    <w:link w:val="af1"/>
    <w:uiPriority w:val="99"/>
    <w:rsid w:val="008E0312"/>
  </w:style>
  <w:style w:type="paragraph" w:styleId="af3">
    <w:name w:val="annotation subject"/>
    <w:basedOn w:val="af1"/>
    <w:next w:val="af1"/>
    <w:link w:val="af4"/>
    <w:semiHidden/>
    <w:unhideWhenUsed/>
    <w:rsid w:val="008E0312"/>
    <w:rPr>
      <w:b/>
      <w:bCs/>
    </w:rPr>
  </w:style>
  <w:style w:type="character" w:customStyle="1" w:styleId="af4">
    <w:name w:val="Тема примечания Знак"/>
    <w:basedOn w:val="af2"/>
    <w:link w:val="af3"/>
    <w:semiHidden/>
    <w:rsid w:val="008E0312"/>
    <w:rPr>
      <w:b/>
      <w:bCs/>
    </w:rPr>
  </w:style>
  <w:style w:type="character" w:customStyle="1" w:styleId="a7">
    <w:name w:val="Основной текст Знак"/>
    <w:basedOn w:val="a0"/>
    <w:link w:val="a6"/>
    <w:rsid w:val="0098238F"/>
    <w:rPr>
      <w:rFonts w:eastAsia="Arial Unicode MS"/>
      <w:sz w:val="22"/>
      <w:szCs w:val="22"/>
    </w:rPr>
  </w:style>
  <w:style w:type="paragraph" w:customStyle="1" w:styleId="11">
    <w:name w:val="Стиль1"/>
    <w:rsid w:val="00D97BC6"/>
    <w:pPr>
      <w:autoSpaceDE w:val="0"/>
      <w:autoSpaceDN w:val="0"/>
      <w:spacing w:before="120"/>
      <w:ind w:firstLine="567"/>
      <w:jc w:val="both"/>
    </w:pPr>
    <w:rPr>
      <w:rFonts w:ascii="Arial" w:eastAsia="Calibri" w:hAnsi="Arial" w:cs="Arial"/>
      <w:sz w:val="22"/>
      <w:szCs w:val="22"/>
    </w:rPr>
  </w:style>
  <w:style w:type="character" w:styleId="af5">
    <w:name w:val="Placeholder Text"/>
    <w:basedOn w:val="a0"/>
    <w:uiPriority w:val="99"/>
    <w:semiHidden/>
    <w:rsid w:val="002F7918"/>
    <w:rPr>
      <w:color w:val="808080"/>
    </w:rPr>
  </w:style>
  <w:style w:type="paragraph" w:styleId="af6">
    <w:name w:val="Revision"/>
    <w:hidden/>
    <w:uiPriority w:val="99"/>
    <w:semiHidden/>
    <w:rsid w:val="000172F4"/>
    <w:rPr>
      <w:sz w:val="24"/>
      <w:szCs w:val="24"/>
    </w:rPr>
  </w:style>
  <w:style w:type="character" w:customStyle="1" w:styleId="af">
    <w:name w:val="Абзац списка Знак"/>
    <w:aliases w:val="Маркер Знак,List Paragraph Знак,Абзац списка1 Знак,название Знак,Bullet List Знак,FooterText Знак,numbered Знак,SL_Абзац списка Знак,f_Абзац 1 Знак,Bullet Number Знак,Нумерованый список Знак,lp1 Знак,List Paragraph1 Знак"/>
    <w:link w:val="ae"/>
    <w:uiPriority w:val="34"/>
    <w:qFormat/>
    <w:locked/>
    <w:rsid w:val="00CE0816"/>
    <w:rPr>
      <w:sz w:val="24"/>
      <w:szCs w:val="24"/>
    </w:rPr>
  </w:style>
  <w:style w:type="character" w:styleId="af7">
    <w:name w:val="Hyperlink"/>
    <w:basedOn w:val="a0"/>
    <w:uiPriority w:val="99"/>
    <w:unhideWhenUsed/>
    <w:rsid w:val="00CE0816"/>
    <w:rPr>
      <w:color w:val="0000FF" w:themeColor="hyperlink"/>
      <w:u w:val="single"/>
    </w:rPr>
  </w:style>
  <w:style w:type="character" w:customStyle="1" w:styleId="a4">
    <w:name w:val="Заголовок Знак"/>
    <w:basedOn w:val="a0"/>
    <w:link w:val="a3"/>
    <w:rsid w:val="00CE0816"/>
    <w:rPr>
      <w:rFonts w:ascii="Arial" w:eastAsia="Arial Unicode MS"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08780">
      <w:bodyDiv w:val="1"/>
      <w:marLeft w:val="0"/>
      <w:marRight w:val="0"/>
      <w:marTop w:val="0"/>
      <w:marBottom w:val="0"/>
      <w:divBdr>
        <w:top w:val="none" w:sz="0" w:space="0" w:color="auto"/>
        <w:left w:val="none" w:sz="0" w:space="0" w:color="auto"/>
        <w:bottom w:val="none" w:sz="0" w:space="0" w:color="auto"/>
        <w:right w:val="none" w:sz="0" w:space="0" w:color="auto"/>
      </w:divBdr>
    </w:div>
    <w:div w:id="316763661">
      <w:bodyDiv w:val="1"/>
      <w:marLeft w:val="0"/>
      <w:marRight w:val="0"/>
      <w:marTop w:val="0"/>
      <w:marBottom w:val="0"/>
      <w:divBdr>
        <w:top w:val="none" w:sz="0" w:space="0" w:color="auto"/>
        <w:left w:val="none" w:sz="0" w:space="0" w:color="auto"/>
        <w:bottom w:val="none" w:sz="0" w:space="0" w:color="auto"/>
        <w:right w:val="none" w:sz="0" w:space="0" w:color="auto"/>
      </w:divBdr>
    </w:div>
    <w:div w:id="317422186">
      <w:bodyDiv w:val="1"/>
      <w:marLeft w:val="0"/>
      <w:marRight w:val="0"/>
      <w:marTop w:val="0"/>
      <w:marBottom w:val="0"/>
      <w:divBdr>
        <w:top w:val="none" w:sz="0" w:space="0" w:color="auto"/>
        <w:left w:val="none" w:sz="0" w:space="0" w:color="auto"/>
        <w:bottom w:val="none" w:sz="0" w:space="0" w:color="auto"/>
        <w:right w:val="none" w:sz="0" w:space="0" w:color="auto"/>
      </w:divBdr>
    </w:div>
    <w:div w:id="749273440">
      <w:bodyDiv w:val="1"/>
      <w:marLeft w:val="0"/>
      <w:marRight w:val="0"/>
      <w:marTop w:val="0"/>
      <w:marBottom w:val="0"/>
      <w:divBdr>
        <w:top w:val="none" w:sz="0" w:space="0" w:color="auto"/>
        <w:left w:val="none" w:sz="0" w:space="0" w:color="auto"/>
        <w:bottom w:val="none" w:sz="0" w:space="0" w:color="auto"/>
        <w:right w:val="none" w:sz="0" w:space="0" w:color="auto"/>
      </w:divBdr>
    </w:div>
    <w:div w:id="1300496491">
      <w:bodyDiv w:val="1"/>
      <w:marLeft w:val="0"/>
      <w:marRight w:val="0"/>
      <w:marTop w:val="0"/>
      <w:marBottom w:val="0"/>
      <w:divBdr>
        <w:top w:val="none" w:sz="0" w:space="0" w:color="auto"/>
        <w:left w:val="none" w:sz="0" w:space="0" w:color="auto"/>
        <w:bottom w:val="none" w:sz="0" w:space="0" w:color="auto"/>
        <w:right w:val="none" w:sz="0" w:space="0" w:color="auto"/>
      </w:divBdr>
    </w:div>
    <w:div w:id="1310793894">
      <w:bodyDiv w:val="1"/>
      <w:marLeft w:val="0"/>
      <w:marRight w:val="0"/>
      <w:marTop w:val="0"/>
      <w:marBottom w:val="0"/>
      <w:divBdr>
        <w:top w:val="none" w:sz="0" w:space="0" w:color="auto"/>
        <w:left w:val="none" w:sz="0" w:space="0" w:color="auto"/>
        <w:bottom w:val="none" w:sz="0" w:space="0" w:color="auto"/>
        <w:right w:val="none" w:sz="0" w:space="0" w:color="auto"/>
      </w:divBdr>
    </w:div>
    <w:div w:id="186262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m@utl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emenov@utl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________@___.___"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F65E051E6442C945B53C7A8B99460"/>
        <w:category>
          <w:name w:val="Общие"/>
          <w:gallery w:val="placeholder"/>
        </w:category>
        <w:types>
          <w:type w:val="bbPlcHdr"/>
        </w:types>
        <w:behaviors>
          <w:behavior w:val="content"/>
        </w:behaviors>
        <w:guid w:val="{D9671FBA-0A0C-4CD5-B766-680D87F8B7A6}"/>
      </w:docPartPr>
      <w:docPartBody>
        <w:p w:rsidR="00534401" w:rsidRDefault="00534401">
          <w:r w:rsidRPr="00A97F83">
            <w:rPr>
              <w:rStyle w:val="a3"/>
            </w:rPr>
            <w:t>[Название]</w:t>
          </w:r>
        </w:p>
      </w:docPartBody>
    </w:docPart>
    <w:docPart>
      <w:docPartPr>
        <w:name w:val="DEDFDCF9CF7146A2A4A0EF6E3AC28736"/>
        <w:category>
          <w:name w:val="Общие"/>
          <w:gallery w:val="placeholder"/>
        </w:category>
        <w:types>
          <w:type w:val="bbPlcHdr"/>
        </w:types>
        <w:behaviors>
          <w:behavior w:val="content"/>
        </w:behaviors>
        <w:guid w:val="{CC466D40-32EB-4D4C-B85F-79C6ECDA2E2A}"/>
      </w:docPartPr>
      <w:docPartBody>
        <w:p w:rsidR="00534401" w:rsidRDefault="00534401">
          <w:r w:rsidRPr="00A97F83">
            <w:rPr>
              <w:rStyle w:val="a3"/>
            </w:rPr>
            <w:t>[Название]</w:t>
          </w:r>
        </w:p>
      </w:docPartBody>
    </w:docPart>
    <w:docPart>
      <w:docPartPr>
        <w:name w:val="981444E761A5415195466DB679092777"/>
        <w:category>
          <w:name w:val="Общие"/>
          <w:gallery w:val="placeholder"/>
        </w:category>
        <w:types>
          <w:type w:val="bbPlcHdr"/>
        </w:types>
        <w:behaviors>
          <w:behavior w:val="content"/>
        </w:behaviors>
        <w:guid w:val="{6BB41978-805D-4683-9EEF-F173F40B8D31}"/>
      </w:docPartPr>
      <w:docPartBody>
        <w:p w:rsidR="00534401" w:rsidRDefault="00534401">
          <w:r w:rsidRPr="00A97F83">
            <w:rPr>
              <w:rStyle w:val="a3"/>
            </w:rPr>
            <w:t>[Название]</w:t>
          </w:r>
        </w:p>
      </w:docPartBody>
    </w:docPart>
    <w:docPart>
      <w:docPartPr>
        <w:name w:val="683368AA62B445FFB1382347201A2336"/>
        <w:category>
          <w:name w:val="Общие"/>
          <w:gallery w:val="placeholder"/>
        </w:category>
        <w:types>
          <w:type w:val="bbPlcHdr"/>
        </w:types>
        <w:behaviors>
          <w:behavior w:val="content"/>
        </w:behaviors>
        <w:guid w:val="{0BB45FEF-46DF-4DC9-BF9A-BCDAC427A188}"/>
      </w:docPartPr>
      <w:docPartBody>
        <w:p w:rsidR="00534401" w:rsidRDefault="00534401">
          <w:r w:rsidRPr="00A97F83">
            <w:rPr>
              <w:rStyle w:val="a3"/>
            </w:rPr>
            <w:t>[Примечания]</w:t>
          </w:r>
        </w:p>
      </w:docPartBody>
    </w:docPart>
    <w:docPart>
      <w:docPartPr>
        <w:name w:val="840DA8D87F4642BABFC7B1B3C4D3CD48"/>
        <w:category>
          <w:name w:val="Общие"/>
          <w:gallery w:val="placeholder"/>
        </w:category>
        <w:types>
          <w:type w:val="bbPlcHdr"/>
        </w:types>
        <w:behaviors>
          <w:behavior w:val="content"/>
        </w:behaviors>
        <w:guid w:val="{7B0BCC71-4B36-445F-AE22-47C4F6685425}"/>
      </w:docPartPr>
      <w:docPartBody>
        <w:p w:rsidR="00041441" w:rsidRDefault="00534401">
          <w:r w:rsidRPr="00A97F83">
            <w:rPr>
              <w:rStyle w:val="a3"/>
            </w:rPr>
            <w:t>[Название]</w:t>
          </w:r>
        </w:p>
      </w:docPartBody>
    </w:docPart>
    <w:docPart>
      <w:docPartPr>
        <w:name w:val="2FD849B4262549C685FF3655822EC05C"/>
        <w:category>
          <w:name w:val="Общие"/>
          <w:gallery w:val="placeholder"/>
        </w:category>
        <w:types>
          <w:type w:val="bbPlcHdr"/>
        </w:types>
        <w:behaviors>
          <w:behavior w:val="content"/>
        </w:behaviors>
        <w:guid w:val="{2CEA362A-3134-4D22-B94A-98F5325A0DB0}"/>
      </w:docPartPr>
      <w:docPartBody>
        <w:p w:rsidR="00041441" w:rsidRDefault="00534401">
          <w:r w:rsidRPr="00A97F83">
            <w:rPr>
              <w:rStyle w:val="a3"/>
            </w:rPr>
            <w:t>[Примечания]</w:t>
          </w:r>
        </w:p>
      </w:docPartBody>
    </w:docPart>
    <w:docPart>
      <w:docPartPr>
        <w:name w:val="93EB49EFDA554F9E82C9DB466619F808"/>
        <w:category>
          <w:name w:val="Общие"/>
          <w:gallery w:val="placeholder"/>
        </w:category>
        <w:types>
          <w:type w:val="bbPlcHdr"/>
        </w:types>
        <w:behaviors>
          <w:behavior w:val="content"/>
        </w:behaviors>
        <w:guid w:val="{255657A7-BB58-44C9-851E-DD1A4D4559DB}"/>
      </w:docPartPr>
      <w:docPartBody>
        <w:p w:rsidR="00935A34" w:rsidRDefault="000912D7" w:rsidP="000912D7">
          <w:pPr>
            <w:pStyle w:val="93EB49EFDA554F9E82C9DB466619F808"/>
          </w:pPr>
          <w:r w:rsidRPr="00A97F83">
            <w:rPr>
              <w:rStyle w:val="a3"/>
            </w:rPr>
            <w:t>[Примечания]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01"/>
    <w:rsid w:val="00041441"/>
    <w:rsid w:val="00051C1C"/>
    <w:rsid w:val="00055A75"/>
    <w:rsid w:val="000802C8"/>
    <w:rsid w:val="000912D7"/>
    <w:rsid w:val="00252402"/>
    <w:rsid w:val="002D5751"/>
    <w:rsid w:val="00326023"/>
    <w:rsid w:val="004075D8"/>
    <w:rsid w:val="004955C6"/>
    <w:rsid w:val="00534401"/>
    <w:rsid w:val="00542EFE"/>
    <w:rsid w:val="008E3CC6"/>
    <w:rsid w:val="009007C2"/>
    <w:rsid w:val="00935A34"/>
    <w:rsid w:val="009D6FCD"/>
    <w:rsid w:val="00A36A04"/>
    <w:rsid w:val="00A52921"/>
    <w:rsid w:val="00B71051"/>
    <w:rsid w:val="00C87ED7"/>
    <w:rsid w:val="00D057CF"/>
    <w:rsid w:val="00E07BDA"/>
    <w:rsid w:val="00FB3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401"/>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12D7"/>
    <w:rPr>
      <w:color w:val="808080"/>
    </w:rPr>
  </w:style>
  <w:style w:type="paragraph" w:customStyle="1" w:styleId="93EB49EFDA554F9E82C9DB466619F808">
    <w:name w:val="93EB49EFDA554F9E82C9DB466619F808"/>
    <w:rsid w:val="00091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D1D22-16C5-4DE4-BCE8-DE4270C26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6485</Words>
  <Characters>36967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__________</vt:lpstr>
    </vt:vector>
  </TitlesOfParts>
  <Company>ЭКОН Технологии</Company>
  <LinksUpToDate>false</LinksUpToDate>
  <CharactersWithSpaces>43366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dc:title>
  <dc:subject/>
  <dc:creator>Kirill</dc:creator>
  <cp:keywords/>
  <dc:description>«___» _________ 2025г.</dc:description>
  <cp:lastModifiedBy>Alexander Denisov</cp:lastModifiedBy>
  <cp:revision>15</cp:revision>
  <cp:lastPrinted>2023-11-16T13:39:00Z</cp:lastPrinted>
  <dcterms:created xsi:type="dcterms:W3CDTF">2025-10-15T07:31:00Z</dcterms:created>
  <dcterms:modified xsi:type="dcterms:W3CDTF">2025-11-26T08:35:00Z</dcterms:modified>
</cp:coreProperties>
</file>